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0A42" w:rsidRPr="003B7222" w:rsidRDefault="00330A42" w:rsidP="00330A42">
      <w:pPr>
        <w:keepNext/>
        <w:tabs>
          <w:tab w:val="left" w:pos="5400"/>
        </w:tabs>
        <w:jc w:val="both"/>
        <w:outlineLvl w:val="3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0" w:name="_Hlk118480184"/>
      <w:r w:rsidRPr="003B7222">
        <w:rPr>
          <w:rFonts w:asciiTheme="minorHAnsi" w:hAnsiTheme="minorHAnsi" w:cstheme="minorHAnsi"/>
          <w:b/>
          <w:bCs/>
          <w:sz w:val="22"/>
          <w:szCs w:val="22"/>
          <w:u w:val="single"/>
        </w:rPr>
        <w:t>Allegato “A”</w:t>
      </w:r>
    </w:p>
    <w:p w:rsidR="00E50B6D" w:rsidRDefault="002171FC" w:rsidP="00330A42">
      <w:pPr>
        <w:keepNext/>
        <w:tabs>
          <w:tab w:val="left" w:pos="5400"/>
        </w:tabs>
        <w:jc w:val="both"/>
        <w:outlineLvl w:val="3"/>
        <w:rPr>
          <w:rFonts w:asciiTheme="minorHAnsi" w:hAnsiTheme="minorHAnsi" w:cstheme="minorHAnsi"/>
          <w:b/>
          <w:bCs/>
          <w:sz w:val="22"/>
          <w:szCs w:val="22"/>
        </w:rPr>
      </w:pPr>
      <w:r w:rsidRPr="003B7222">
        <w:rPr>
          <w:rFonts w:asciiTheme="minorHAnsi" w:hAnsiTheme="minorHAnsi" w:cstheme="minorHAnsi"/>
          <w:b/>
          <w:bCs/>
          <w:sz w:val="22"/>
          <w:szCs w:val="22"/>
        </w:rPr>
        <w:t xml:space="preserve">BANDO DI ACCREDITAMENTO DI SOGGETTI IDONEI ALLA REALIZZAZIONE DI SERVIZI E DI </w:t>
      </w:r>
      <w:bookmarkStart w:id="1" w:name="_Hlk193709166"/>
      <w:r w:rsidRPr="003B7222">
        <w:rPr>
          <w:rFonts w:asciiTheme="minorHAnsi" w:hAnsiTheme="minorHAnsi" w:cstheme="minorHAnsi"/>
          <w:b/>
          <w:bCs/>
          <w:sz w:val="22"/>
          <w:szCs w:val="22"/>
        </w:rPr>
        <w:t xml:space="preserve">INTERVENTI RIFERITI AI VOUCHER DEL PROGRAMMA OPERATIVO “DOPO DI NOI” A FAVORE DI PERSONE CON DISABILITÀ </w:t>
      </w:r>
      <w:r w:rsidR="009E3A35" w:rsidRPr="009E3A35">
        <w:rPr>
          <w:rFonts w:asciiTheme="minorHAnsi" w:hAnsiTheme="minorHAnsi" w:cstheme="minorHAnsi"/>
          <w:b/>
          <w:bCs/>
          <w:sz w:val="22"/>
          <w:szCs w:val="22"/>
        </w:rPr>
        <w:t>CON NECESSITÀ DI SOSTEGNO INTENSIVO</w:t>
      </w:r>
      <w:r w:rsidR="009E3A35" w:rsidRPr="003B722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B7222">
        <w:rPr>
          <w:rFonts w:asciiTheme="minorHAnsi" w:hAnsiTheme="minorHAnsi" w:cstheme="minorHAnsi"/>
          <w:b/>
          <w:bCs/>
          <w:sz w:val="22"/>
          <w:szCs w:val="22"/>
        </w:rPr>
        <w:t xml:space="preserve">RESIDENTI NEI COMUNI DELL’AMBITO TERRITORIALE DI SONDRIO </w:t>
      </w:r>
      <w:r w:rsidR="00E50B6D">
        <w:rPr>
          <w:rFonts w:asciiTheme="minorHAnsi" w:hAnsiTheme="minorHAnsi" w:cstheme="minorHAnsi"/>
          <w:b/>
          <w:bCs/>
          <w:sz w:val="22"/>
          <w:szCs w:val="22"/>
        </w:rPr>
        <w:t>–</w:t>
      </w:r>
      <w:r w:rsidRPr="003B7222">
        <w:rPr>
          <w:rFonts w:asciiTheme="minorHAnsi" w:hAnsiTheme="minorHAnsi" w:cstheme="minorHAnsi"/>
          <w:b/>
          <w:bCs/>
          <w:sz w:val="22"/>
          <w:szCs w:val="22"/>
        </w:rPr>
        <w:t xml:space="preserve"> PERIODO</w:t>
      </w:r>
      <w:r w:rsidR="00E50B6D">
        <w:rPr>
          <w:rFonts w:asciiTheme="minorHAnsi" w:hAnsiTheme="minorHAnsi" w:cstheme="minorHAnsi"/>
          <w:b/>
          <w:bCs/>
          <w:sz w:val="22"/>
          <w:szCs w:val="22"/>
        </w:rPr>
        <w:t xml:space="preserve"> FINO AL </w:t>
      </w:r>
      <w:r w:rsidRPr="003B7222">
        <w:rPr>
          <w:rFonts w:asciiTheme="minorHAnsi" w:hAnsiTheme="minorHAnsi" w:cstheme="minorHAnsi"/>
          <w:b/>
          <w:bCs/>
          <w:sz w:val="22"/>
          <w:szCs w:val="22"/>
        </w:rPr>
        <w:t xml:space="preserve">31 DICEMBRE 2026, </w:t>
      </w:r>
      <w:r w:rsidRPr="00E50B6D">
        <w:rPr>
          <w:rFonts w:asciiTheme="minorHAnsi" w:hAnsiTheme="minorHAnsi" w:cstheme="minorHAnsi"/>
          <w:b/>
          <w:bCs/>
          <w:sz w:val="22"/>
          <w:szCs w:val="22"/>
        </w:rPr>
        <w:t>CON POSSIBILITÀ DI PROSECUZIONE FINO AL 31 DICEMBRE 2028</w:t>
      </w:r>
      <w:r w:rsidRPr="003B722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End w:id="0"/>
      <w:r w:rsidR="00497CA9" w:rsidRPr="003B7222">
        <w:rPr>
          <w:rFonts w:asciiTheme="minorHAnsi" w:hAnsiTheme="minorHAnsi" w:cstheme="minorHAnsi"/>
          <w:b/>
          <w:bCs/>
          <w:sz w:val="22"/>
          <w:szCs w:val="22"/>
        </w:rPr>
        <w:t>–</w:t>
      </w:r>
    </w:p>
    <w:p w:rsidR="00330A42" w:rsidRPr="003B7222" w:rsidRDefault="00497CA9" w:rsidP="00330A42">
      <w:pPr>
        <w:keepNext/>
        <w:tabs>
          <w:tab w:val="left" w:pos="5400"/>
        </w:tabs>
        <w:jc w:val="both"/>
        <w:outlineLvl w:val="3"/>
        <w:rPr>
          <w:rFonts w:asciiTheme="minorHAnsi" w:hAnsiTheme="minorHAnsi" w:cstheme="minorHAnsi"/>
          <w:b/>
          <w:bCs/>
          <w:sz w:val="22"/>
          <w:szCs w:val="22"/>
        </w:rPr>
      </w:pPr>
      <w:r w:rsidRPr="003B7222">
        <w:rPr>
          <w:rFonts w:asciiTheme="minorHAnsi" w:hAnsiTheme="minorHAnsi" w:cstheme="minorHAnsi"/>
          <w:b/>
          <w:bCs/>
          <w:sz w:val="22"/>
          <w:szCs w:val="22"/>
        </w:rPr>
        <w:t>Modulo “DOMANDA DI ACCREDITAMENTO”</w:t>
      </w:r>
    </w:p>
    <w:bookmarkEnd w:id="1"/>
    <w:p w:rsidR="00330A42" w:rsidRPr="003B7222" w:rsidRDefault="00330A42" w:rsidP="00330A42">
      <w:pPr>
        <w:jc w:val="both"/>
        <w:rPr>
          <w:rFonts w:asciiTheme="minorHAnsi" w:hAnsiTheme="minorHAnsi" w:cstheme="minorHAnsi"/>
          <w:i/>
          <w:iCs/>
          <w:sz w:val="22"/>
          <w:szCs w:val="22"/>
          <w:u w:val="single"/>
        </w:rPr>
      </w:pPr>
    </w:p>
    <w:p w:rsidR="00330A42" w:rsidRPr="003B7222" w:rsidRDefault="00330A42" w:rsidP="00330A42">
      <w:pPr>
        <w:pStyle w:val="sche21"/>
        <w:ind w:left="5664"/>
        <w:jc w:val="left"/>
        <w:rPr>
          <w:rFonts w:asciiTheme="minorHAnsi" w:hAnsiTheme="minorHAnsi" w:cstheme="minorHAnsi"/>
          <w:sz w:val="22"/>
          <w:szCs w:val="22"/>
          <w:lang w:val="it-IT"/>
        </w:rPr>
      </w:pPr>
      <w:r w:rsidRPr="003B7222">
        <w:rPr>
          <w:rFonts w:asciiTheme="minorHAnsi" w:hAnsiTheme="minorHAnsi" w:cstheme="minorHAnsi"/>
          <w:sz w:val="22"/>
          <w:szCs w:val="22"/>
          <w:lang w:val="it-IT"/>
        </w:rPr>
        <w:t>Spett.le</w:t>
      </w:r>
    </w:p>
    <w:p w:rsidR="00330A42" w:rsidRPr="003B7222" w:rsidRDefault="00330A42" w:rsidP="00330A42">
      <w:pPr>
        <w:pStyle w:val="sche23"/>
        <w:ind w:left="5664"/>
        <w:jc w:val="left"/>
        <w:rPr>
          <w:rFonts w:asciiTheme="minorHAnsi" w:hAnsiTheme="minorHAnsi" w:cstheme="minorHAnsi"/>
          <w:b w:val="0"/>
          <w:sz w:val="22"/>
          <w:szCs w:val="22"/>
          <w:lang w:val="it-IT"/>
        </w:rPr>
      </w:pPr>
      <w:r w:rsidRPr="003B7222">
        <w:rPr>
          <w:rFonts w:asciiTheme="minorHAnsi" w:hAnsiTheme="minorHAnsi" w:cstheme="minorHAnsi"/>
          <w:b w:val="0"/>
          <w:sz w:val="22"/>
          <w:szCs w:val="22"/>
          <w:lang w:val="it-IT"/>
        </w:rPr>
        <w:t>Ufficio di Piano dell’</w:t>
      </w:r>
      <w:r w:rsidR="00BA567B">
        <w:rPr>
          <w:rFonts w:asciiTheme="minorHAnsi" w:hAnsiTheme="minorHAnsi" w:cstheme="minorHAnsi"/>
          <w:b w:val="0"/>
          <w:sz w:val="22"/>
          <w:szCs w:val="22"/>
          <w:lang w:val="it-IT"/>
        </w:rPr>
        <w:t>A</w:t>
      </w:r>
      <w:r w:rsidRPr="003B7222">
        <w:rPr>
          <w:rFonts w:asciiTheme="minorHAnsi" w:hAnsiTheme="minorHAnsi" w:cstheme="minorHAnsi"/>
          <w:b w:val="0"/>
          <w:sz w:val="22"/>
          <w:szCs w:val="22"/>
          <w:lang w:val="it-IT"/>
        </w:rPr>
        <w:t xml:space="preserve">mbito territoriale </w:t>
      </w:r>
      <w:r w:rsidR="00BA567B">
        <w:rPr>
          <w:rFonts w:asciiTheme="minorHAnsi" w:hAnsiTheme="minorHAnsi" w:cstheme="minorHAnsi"/>
          <w:b w:val="0"/>
          <w:sz w:val="22"/>
          <w:szCs w:val="22"/>
          <w:lang w:val="it-IT"/>
        </w:rPr>
        <w:t xml:space="preserve">sociale </w:t>
      </w:r>
      <w:r w:rsidRPr="003B7222">
        <w:rPr>
          <w:rFonts w:asciiTheme="minorHAnsi" w:hAnsiTheme="minorHAnsi" w:cstheme="minorHAnsi"/>
          <w:b w:val="0"/>
          <w:sz w:val="22"/>
          <w:szCs w:val="22"/>
          <w:lang w:val="it-IT"/>
        </w:rPr>
        <w:t>di Sondrio</w:t>
      </w:r>
    </w:p>
    <w:p w:rsidR="00330A42" w:rsidRPr="003B7222" w:rsidRDefault="00330A42" w:rsidP="00330A42">
      <w:pPr>
        <w:pStyle w:val="sche23"/>
        <w:ind w:left="5664"/>
        <w:jc w:val="left"/>
        <w:rPr>
          <w:rFonts w:asciiTheme="minorHAnsi" w:hAnsiTheme="minorHAnsi" w:cstheme="minorHAnsi"/>
          <w:b w:val="0"/>
          <w:sz w:val="22"/>
          <w:szCs w:val="22"/>
          <w:lang w:val="it-IT"/>
        </w:rPr>
      </w:pPr>
      <w:r w:rsidRPr="003B7222">
        <w:rPr>
          <w:rFonts w:asciiTheme="minorHAnsi" w:hAnsiTheme="minorHAnsi" w:cstheme="minorHAnsi"/>
          <w:b w:val="0"/>
          <w:sz w:val="22"/>
          <w:szCs w:val="22"/>
          <w:lang w:val="it-IT"/>
        </w:rPr>
        <w:t>via Perego n. 1</w:t>
      </w:r>
    </w:p>
    <w:p w:rsidR="00330A42" w:rsidRPr="003B7222" w:rsidRDefault="00330A42" w:rsidP="00330A42">
      <w:pPr>
        <w:pStyle w:val="sche23"/>
        <w:ind w:left="5664"/>
        <w:jc w:val="left"/>
        <w:rPr>
          <w:rFonts w:asciiTheme="minorHAnsi" w:hAnsiTheme="minorHAnsi" w:cstheme="minorHAnsi"/>
          <w:b w:val="0"/>
          <w:bCs/>
          <w:sz w:val="22"/>
          <w:szCs w:val="22"/>
          <w:lang w:val="it-IT"/>
        </w:rPr>
      </w:pPr>
      <w:r w:rsidRPr="003B7222">
        <w:rPr>
          <w:rFonts w:asciiTheme="minorHAnsi" w:hAnsiTheme="minorHAnsi" w:cstheme="minorHAnsi"/>
          <w:b w:val="0"/>
          <w:sz w:val="22"/>
          <w:szCs w:val="22"/>
          <w:lang w:val="it-IT"/>
        </w:rPr>
        <w:t>23100 SONDRIO</w:t>
      </w:r>
    </w:p>
    <w:p w:rsidR="00330A42" w:rsidRPr="003B7222" w:rsidRDefault="00330A42" w:rsidP="00330A42">
      <w:pPr>
        <w:pStyle w:val="sche23"/>
        <w:jc w:val="both"/>
        <w:rPr>
          <w:rFonts w:asciiTheme="minorHAnsi" w:hAnsiTheme="minorHAnsi" w:cstheme="minorHAnsi"/>
          <w:b w:val="0"/>
          <w:bCs/>
          <w:sz w:val="22"/>
          <w:szCs w:val="22"/>
          <w:lang w:val="it-IT"/>
        </w:rPr>
      </w:pPr>
    </w:p>
    <w:p w:rsidR="00330A42" w:rsidRPr="003B7222" w:rsidRDefault="00330A42" w:rsidP="00330A42">
      <w:pPr>
        <w:tabs>
          <w:tab w:val="left" w:pos="540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20706B" w:rsidRPr="003B7222" w:rsidRDefault="00330A42" w:rsidP="00A661EA">
      <w:pPr>
        <w:keepNext/>
        <w:tabs>
          <w:tab w:val="left" w:pos="1560"/>
        </w:tabs>
        <w:ind w:left="1416" w:hanging="1416"/>
        <w:jc w:val="both"/>
        <w:outlineLvl w:val="3"/>
        <w:rPr>
          <w:rFonts w:asciiTheme="minorHAnsi" w:hAnsiTheme="minorHAnsi" w:cstheme="minorHAnsi"/>
          <w:bCs/>
          <w:sz w:val="22"/>
          <w:szCs w:val="22"/>
        </w:rPr>
      </w:pPr>
      <w:r w:rsidRPr="003B7222">
        <w:rPr>
          <w:rFonts w:asciiTheme="minorHAnsi" w:hAnsiTheme="minorHAnsi" w:cstheme="minorHAnsi"/>
          <w:bCs/>
          <w:sz w:val="22"/>
          <w:szCs w:val="22"/>
        </w:rPr>
        <w:t>OGGETTO:</w:t>
      </w:r>
      <w:r w:rsidRPr="003B7222">
        <w:rPr>
          <w:rFonts w:asciiTheme="minorHAnsi" w:hAnsiTheme="minorHAnsi" w:cstheme="minorHAnsi"/>
          <w:bCs/>
          <w:sz w:val="22"/>
          <w:szCs w:val="22"/>
        </w:rPr>
        <w:tab/>
      </w:r>
      <w:r w:rsidR="009E3A35" w:rsidRPr="009E3A35">
        <w:rPr>
          <w:rFonts w:asciiTheme="minorHAnsi" w:hAnsiTheme="minorHAnsi" w:cstheme="minorHAnsi"/>
          <w:b/>
          <w:bCs/>
          <w:sz w:val="22"/>
          <w:szCs w:val="22"/>
        </w:rPr>
        <w:t xml:space="preserve">DOMANDA </w:t>
      </w:r>
      <w:r w:rsidR="00676939" w:rsidRPr="009E3A35">
        <w:rPr>
          <w:rFonts w:asciiTheme="minorHAnsi" w:hAnsiTheme="minorHAnsi" w:cstheme="minorHAnsi"/>
          <w:b/>
          <w:sz w:val="22"/>
          <w:szCs w:val="22"/>
        </w:rPr>
        <w:t>DI ACCREDITAMENTO</w:t>
      </w:r>
      <w:r w:rsidR="00676939" w:rsidRPr="003B7222">
        <w:rPr>
          <w:rFonts w:asciiTheme="minorHAnsi" w:hAnsiTheme="minorHAnsi" w:cstheme="minorHAnsi"/>
          <w:bCs/>
          <w:sz w:val="22"/>
          <w:szCs w:val="22"/>
        </w:rPr>
        <w:t xml:space="preserve"> PER L’AMMISSIONE ALL’</w:t>
      </w:r>
      <w:r w:rsidR="00BA567B">
        <w:rPr>
          <w:rFonts w:asciiTheme="minorHAnsi" w:hAnsiTheme="minorHAnsi" w:cstheme="minorHAnsi"/>
          <w:bCs/>
          <w:sz w:val="22"/>
          <w:szCs w:val="22"/>
        </w:rPr>
        <w:t>ELENCO</w:t>
      </w:r>
      <w:r w:rsidR="00676939" w:rsidRPr="003B7222">
        <w:rPr>
          <w:rFonts w:asciiTheme="minorHAnsi" w:hAnsiTheme="minorHAnsi" w:cstheme="minorHAnsi"/>
          <w:bCs/>
          <w:sz w:val="22"/>
          <w:szCs w:val="22"/>
        </w:rPr>
        <w:t xml:space="preserve"> DEI SOGGETTI ACCREDITATI PER </w:t>
      </w:r>
      <w:r w:rsidRPr="003B7222">
        <w:rPr>
          <w:rFonts w:asciiTheme="minorHAnsi" w:hAnsiTheme="minorHAnsi" w:cstheme="minorHAnsi"/>
          <w:bCs/>
          <w:sz w:val="22"/>
          <w:szCs w:val="22"/>
        </w:rPr>
        <w:t xml:space="preserve">L’EROGAZIONE DI </w:t>
      </w:r>
      <w:r w:rsidR="002171FC" w:rsidRPr="003B7222">
        <w:rPr>
          <w:rFonts w:asciiTheme="minorHAnsi" w:hAnsiTheme="minorHAnsi" w:cstheme="minorHAnsi"/>
          <w:bCs/>
          <w:sz w:val="22"/>
          <w:szCs w:val="22"/>
        </w:rPr>
        <w:t xml:space="preserve">INTERVENTI RIFERITI AI VOUCHER DEL PROGRAMMA OPERATIVO “DOPO DI NOI” A FAVORE DI PERSONE CON DISABILITÀ </w:t>
      </w:r>
      <w:r w:rsidR="00BA567B" w:rsidRPr="00BA567B">
        <w:rPr>
          <w:rFonts w:asciiTheme="minorHAnsi" w:hAnsiTheme="minorHAnsi" w:cstheme="minorHAnsi"/>
          <w:bCs/>
          <w:sz w:val="22"/>
          <w:szCs w:val="22"/>
        </w:rPr>
        <w:t xml:space="preserve">CON NECESSITÀ DI SOSTEGNO INTENSIVO </w:t>
      </w:r>
      <w:r w:rsidR="002171FC" w:rsidRPr="003B7222">
        <w:rPr>
          <w:rFonts w:asciiTheme="minorHAnsi" w:hAnsiTheme="minorHAnsi" w:cstheme="minorHAnsi"/>
          <w:bCs/>
          <w:sz w:val="22"/>
          <w:szCs w:val="22"/>
        </w:rPr>
        <w:t xml:space="preserve">RESIDENTI NEI COMUNI DELL’AMBITO TERRITORIALE DI SONDRIO </w:t>
      </w:r>
      <w:r w:rsidR="00BA567B">
        <w:rPr>
          <w:rFonts w:asciiTheme="minorHAnsi" w:hAnsiTheme="minorHAnsi" w:cstheme="minorHAnsi"/>
          <w:bCs/>
          <w:sz w:val="22"/>
          <w:szCs w:val="22"/>
        </w:rPr>
        <w:t>–</w:t>
      </w:r>
      <w:r w:rsidR="002171FC" w:rsidRPr="003B7222">
        <w:rPr>
          <w:rFonts w:asciiTheme="minorHAnsi" w:hAnsiTheme="minorHAnsi" w:cstheme="minorHAnsi"/>
          <w:bCs/>
          <w:sz w:val="22"/>
          <w:szCs w:val="22"/>
        </w:rPr>
        <w:t xml:space="preserve"> PERIODO</w:t>
      </w:r>
      <w:r w:rsidR="00BA567B">
        <w:rPr>
          <w:rFonts w:asciiTheme="minorHAnsi" w:hAnsiTheme="minorHAnsi" w:cstheme="minorHAnsi"/>
          <w:bCs/>
          <w:sz w:val="22"/>
          <w:szCs w:val="22"/>
        </w:rPr>
        <w:t xml:space="preserve"> FINO AL </w:t>
      </w:r>
      <w:r w:rsidR="002171FC" w:rsidRPr="003B7222">
        <w:rPr>
          <w:rFonts w:asciiTheme="minorHAnsi" w:hAnsiTheme="minorHAnsi" w:cstheme="minorHAnsi"/>
          <w:bCs/>
          <w:sz w:val="22"/>
          <w:szCs w:val="22"/>
        </w:rPr>
        <w:t xml:space="preserve">31 DICEMBRE 2026, </w:t>
      </w:r>
      <w:r w:rsidR="002171FC" w:rsidRPr="00BA567B">
        <w:rPr>
          <w:rFonts w:asciiTheme="minorHAnsi" w:hAnsiTheme="minorHAnsi" w:cstheme="minorHAnsi"/>
          <w:bCs/>
          <w:sz w:val="22"/>
          <w:szCs w:val="22"/>
        </w:rPr>
        <w:t>CON POSSIBILITÀ DI PROSECUZIONE FINO AL 31 DICEMBRE 2028</w:t>
      </w:r>
      <w:r w:rsidR="002171FC" w:rsidRPr="003B722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661EA">
        <w:rPr>
          <w:rFonts w:asciiTheme="minorHAnsi" w:hAnsiTheme="minorHAnsi" w:cstheme="minorHAnsi"/>
          <w:bCs/>
          <w:sz w:val="22"/>
          <w:szCs w:val="22"/>
        </w:rPr>
        <w:t>- I</w:t>
      </w:r>
      <w:r w:rsidR="009E3A35" w:rsidRPr="003B7222">
        <w:rPr>
          <w:rFonts w:asciiTheme="minorHAnsi" w:hAnsiTheme="minorHAnsi" w:cstheme="minorHAnsi"/>
          <w:bCs/>
          <w:sz w:val="22"/>
          <w:szCs w:val="22"/>
        </w:rPr>
        <w:t xml:space="preserve">STANZA E DICHIARAZIONE SOSTITUTIVA </w:t>
      </w:r>
      <w:r w:rsidR="009E3A35" w:rsidRPr="003B7222">
        <w:rPr>
          <w:rFonts w:asciiTheme="minorHAnsi" w:hAnsiTheme="minorHAnsi" w:cstheme="minorHAnsi"/>
          <w:sz w:val="22"/>
          <w:szCs w:val="22"/>
        </w:rPr>
        <w:t>INERENTE AI REQUISITI</w:t>
      </w:r>
    </w:p>
    <w:p w:rsidR="004070E4" w:rsidRPr="003B7222" w:rsidRDefault="004070E4" w:rsidP="00EB29DE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070E4" w:rsidRPr="003B7222" w:rsidRDefault="004070E4" w:rsidP="009D55C5">
      <w:pPr>
        <w:pStyle w:val="Testodelblocco1"/>
        <w:ind w:left="0"/>
        <w:rPr>
          <w:rFonts w:asciiTheme="minorHAnsi" w:hAnsiTheme="minorHAnsi" w:cstheme="minorHAnsi"/>
          <w:sz w:val="22"/>
          <w:szCs w:val="22"/>
        </w:rPr>
      </w:pPr>
      <w:r w:rsidRPr="003B7222">
        <w:rPr>
          <w:rFonts w:asciiTheme="minorHAnsi" w:hAnsiTheme="minorHAnsi" w:cstheme="minorHAnsi"/>
          <w:sz w:val="22"/>
          <w:szCs w:val="22"/>
        </w:rPr>
        <w:t>Il/la sottoscritto/a</w:t>
      </w:r>
    </w:p>
    <w:p w:rsidR="004070E4" w:rsidRPr="003B7222" w:rsidRDefault="004070E4" w:rsidP="009D55C5">
      <w:pPr>
        <w:pStyle w:val="Testodelblocco1"/>
        <w:tabs>
          <w:tab w:val="right" w:leader="underscore" w:pos="9639"/>
        </w:tabs>
        <w:ind w:left="0" w:right="0"/>
        <w:jc w:val="left"/>
        <w:rPr>
          <w:rFonts w:asciiTheme="minorHAnsi" w:hAnsiTheme="minorHAnsi" w:cstheme="minorHAnsi"/>
          <w:sz w:val="22"/>
          <w:szCs w:val="22"/>
        </w:rPr>
      </w:pPr>
      <w:r w:rsidRPr="003B7222">
        <w:rPr>
          <w:rFonts w:asciiTheme="minorHAnsi" w:hAnsiTheme="minorHAnsi" w:cstheme="minorHAnsi"/>
          <w:sz w:val="22"/>
          <w:szCs w:val="22"/>
        </w:rPr>
        <w:tab/>
        <w:t>,</w:t>
      </w:r>
    </w:p>
    <w:p w:rsidR="004070E4" w:rsidRPr="003B7222" w:rsidRDefault="004070E4" w:rsidP="009D55C5">
      <w:pPr>
        <w:pStyle w:val="Testodelblocco1"/>
        <w:ind w:left="0" w:right="567"/>
        <w:jc w:val="center"/>
        <w:rPr>
          <w:rFonts w:asciiTheme="minorHAnsi" w:hAnsiTheme="minorHAnsi" w:cstheme="minorHAnsi"/>
          <w:sz w:val="22"/>
          <w:szCs w:val="22"/>
        </w:rPr>
      </w:pPr>
      <w:r w:rsidRPr="003B7222">
        <w:rPr>
          <w:rFonts w:asciiTheme="minorHAnsi" w:hAnsiTheme="minorHAnsi" w:cstheme="minorHAnsi"/>
          <w:sz w:val="22"/>
          <w:szCs w:val="22"/>
        </w:rPr>
        <w:t>(nome, cognome, luogo e data di nascita)</w:t>
      </w:r>
    </w:p>
    <w:p w:rsidR="004070E4" w:rsidRPr="003B7222" w:rsidRDefault="004070E4" w:rsidP="009D55C5">
      <w:pPr>
        <w:pStyle w:val="Testodelblocco1"/>
        <w:numPr>
          <w:ilvl w:val="0"/>
          <w:numId w:val="16"/>
        </w:numPr>
        <w:ind w:right="567"/>
        <w:jc w:val="left"/>
        <w:rPr>
          <w:rFonts w:asciiTheme="minorHAnsi" w:hAnsiTheme="minorHAnsi" w:cstheme="minorHAnsi"/>
          <w:sz w:val="22"/>
          <w:szCs w:val="22"/>
        </w:rPr>
      </w:pPr>
      <w:r w:rsidRPr="003B7222">
        <w:rPr>
          <w:rFonts w:asciiTheme="minorHAnsi" w:hAnsiTheme="minorHAnsi" w:cstheme="minorHAnsi"/>
          <w:sz w:val="22"/>
          <w:szCs w:val="22"/>
        </w:rPr>
        <w:t>legale rappresentante</w:t>
      </w:r>
    </w:p>
    <w:p w:rsidR="004070E4" w:rsidRPr="003B7222" w:rsidRDefault="004070E4" w:rsidP="009D55C5">
      <w:pPr>
        <w:pStyle w:val="Testodelblocco1"/>
        <w:numPr>
          <w:ilvl w:val="0"/>
          <w:numId w:val="16"/>
        </w:numPr>
        <w:ind w:right="567"/>
        <w:jc w:val="left"/>
        <w:rPr>
          <w:rFonts w:asciiTheme="minorHAnsi" w:hAnsiTheme="minorHAnsi" w:cstheme="minorHAnsi"/>
          <w:sz w:val="22"/>
          <w:szCs w:val="22"/>
        </w:rPr>
      </w:pPr>
      <w:r w:rsidRPr="003B7222">
        <w:rPr>
          <w:rFonts w:asciiTheme="minorHAnsi" w:hAnsiTheme="minorHAnsi" w:cstheme="minorHAnsi"/>
          <w:sz w:val="22"/>
          <w:szCs w:val="22"/>
        </w:rPr>
        <w:t>procuratore speciale</w:t>
      </w:r>
    </w:p>
    <w:p w:rsidR="004070E4" w:rsidRPr="003B7222" w:rsidRDefault="00EC523C" w:rsidP="009D55C5">
      <w:pPr>
        <w:pStyle w:val="Testodelblocco1"/>
        <w:ind w:left="0" w:right="567"/>
        <w:jc w:val="left"/>
        <w:rPr>
          <w:rFonts w:asciiTheme="minorHAnsi" w:hAnsiTheme="minorHAnsi" w:cstheme="minorHAnsi"/>
          <w:sz w:val="22"/>
          <w:szCs w:val="22"/>
        </w:rPr>
      </w:pPr>
      <w:r w:rsidRPr="003B7222">
        <w:rPr>
          <w:rFonts w:asciiTheme="minorHAnsi" w:hAnsiTheme="minorHAnsi" w:cstheme="minorHAnsi"/>
          <w:sz w:val="22"/>
          <w:szCs w:val="22"/>
        </w:rPr>
        <w:t>dell’operatore economico</w:t>
      </w:r>
    </w:p>
    <w:p w:rsidR="004070E4" w:rsidRPr="003B7222" w:rsidRDefault="004070E4" w:rsidP="009D55C5">
      <w:pPr>
        <w:pStyle w:val="Testodelblocco1"/>
        <w:tabs>
          <w:tab w:val="right" w:leader="underscore" w:pos="9639"/>
        </w:tabs>
        <w:ind w:left="0" w:right="0"/>
        <w:jc w:val="left"/>
        <w:rPr>
          <w:rFonts w:asciiTheme="minorHAnsi" w:hAnsiTheme="minorHAnsi" w:cstheme="minorHAnsi"/>
          <w:sz w:val="22"/>
          <w:szCs w:val="22"/>
        </w:rPr>
      </w:pPr>
      <w:r w:rsidRPr="003B7222">
        <w:rPr>
          <w:rFonts w:asciiTheme="minorHAnsi" w:hAnsiTheme="minorHAnsi" w:cstheme="minorHAnsi"/>
          <w:sz w:val="22"/>
          <w:szCs w:val="22"/>
        </w:rPr>
        <w:tab/>
      </w:r>
    </w:p>
    <w:p w:rsidR="004070E4" w:rsidRPr="003B7222" w:rsidRDefault="004070E4" w:rsidP="009D55C5">
      <w:pPr>
        <w:pStyle w:val="Testodelblocco1"/>
        <w:tabs>
          <w:tab w:val="right" w:leader="underscore" w:pos="9639"/>
        </w:tabs>
        <w:ind w:left="0" w:right="0"/>
        <w:jc w:val="left"/>
        <w:rPr>
          <w:rFonts w:asciiTheme="minorHAnsi" w:hAnsiTheme="minorHAnsi" w:cstheme="minorHAnsi"/>
          <w:sz w:val="22"/>
          <w:szCs w:val="22"/>
        </w:rPr>
      </w:pPr>
      <w:r w:rsidRPr="003B7222">
        <w:rPr>
          <w:rFonts w:asciiTheme="minorHAnsi" w:hAnsiTheme="minorHAnsi" w:cstheme="minorHAnsi"/>
          <w:sz w:val="22"/>
          <w:szCs w:val="22"/>
        </w:rPr>
        <w:t xml:space="preserve">con sede in </w:t>
      </w:r>
      <w:r w:rsidRPr="003B7222">
        <w:rPr>
          <w:rFonts w:asciiTheme="minorHAnsi" w:hAnsiTheme="minorHAnsi" w:cstheme="minorHAnsi"/>
          <w:sz w:val="22"/>
          <w:szCs w:val="22"/>
        </w:rPr>
        <w:tab/>
      </w:r>
    </w:p>
    <w:p w:rsidR="004070E4" w:rsidRPr="003B7222" w:rsidRDefault="00497CA9" w:rsidP="009D55C5">
      <w:pPr>
        <w:pStyle w:val="Testodelblocco1"/>
        <w:tabs>
          <w:tab w:val="right" w:leader="underscore" w:pos="5245"/>
          <w:tab w:val="right" w:leader="underscore" w:pos="9639"/>
        </w:tabs>
        <w:ind w:left="0" w:right="0"/>
        <w:jc w:val="left"/>
        <w:rPr>
          <w:rFonts w:asciiTheme="minorHAnsi" w:hAnsiTheme="minorHAnsi" w:cstheme="minorHAnsi"/>
          <w:sz w:val="22"/>
          <w:szCs w:val="22"/>
        </w:rPr>
      </w:pPr>
      <w:r w:rsidRPr="003B7222">
        <w:rPr>
          <w:rFonts w:asciiTheme="minorHAnsi" w:hAnsiTheme="minorHAnsi" w:cstheme="minorHAnsi"/>
          <w:sz w:val="22"/>
          <w:szCs w:val="22"/>
        </w:rPr>
        <w:t>partita IVA</w:t>
      </w:r>
      <w:r w:rsidR="004070E4" w:rsidRPr="003B7222">
        <w:rPr>
          <w:rFonts w:asciiTheme="minorHAnsi" w:hAnsiTheme="minorHAnsi" w:cstheme="minorHAnsi"/>
          <w:sz w:val="22"/>
          <w:szCs w:val="22"/>
        </w:rPr>
        <w:tab/>
      </w:r>
      <w:r w:rsidRPr="003B7222">
        <w:rPr>
          <w:rFonts w:asciiTheme="minorHAnsi" w:hAnsiTheme="minorHAnsi" w:cstheme="minorHAnsi"/>
          <w:sz w:val="22"/>
          <w:szCs w:val="22"/>
        </w:rPr>
        <w:t xml:space="preserve"> </w:t>
      </w:r>
      <w:r w:rsidR="004070E4" w:rsidRPr="003B7222">
        <w:rPr>
          <w:rFonts w:asciiTheme="minorHAnsi" w:hAnsiTheme="minorHAnsi" w:cstheme="minorHAnsi"/>
          <w:sz w:val="22"/>
          <w:szCs w:val="22"/>
        </w:rPr>
        <w:t>codice fiscale n.</w:t>
      </w:r>
      <w:r w:rsidRPr="003B7222">
        <w:rPr>
          <w:rFonts w:asciiTheme="minorHAnsi" w:hAnsiTheme="minorHAnsi" w:cstheme="minorHAnsi"/>
          <w:sz w:val="22"/>
          <w:szCs w:val="22"/>
        </w:rPr>
        <w:t xml:space="preserve"> </w:t>
      </w:r>
      <w:r w:rsidRPr="003B7222">
        <w:rPr>
          <w:rFonts w:asciiTheme="minorHAnsi" w:hAnsiTheme="minorHAnsi" w:cstheme="minorHAnsi"/>
          <w:sz w:val="22"/>
          <w:szCs w:val="22"/>
        </w:rPr>
        <w:tab/>
      </w:r>
    </w:p>
    <w:p w:rsidR="00497CA9" w:rsidRPr="003B7222" w:rsidRDefault="00497CA9" w:rsidP="009D55C5">
      <w:pPr>
        <w:pStyle w:val="Testodelblocco1"/>
        <w:tabs>
          <w:tab w:val="right" w:leader="underscore" w:pos="5245"/>
          <w:tab w:val="right" w:leader="underscore" w:pos="9639"/>
        </w:tabs>
        <w:ind w:left="0" w:right="0"/>
        <w:jc w:val="left"/>
        <w:rPr>
          <w:rFonts w:asciiTheme="minorHAnsi" w:hAnsiTheme="minorHAnsi" w:cstheme="minorHAnsi"/>
          <w:sz w:val="22"/>
          <w:szCs w:val="22"/>
        </w:rPr>
      </w:pPr>
      <w:r w:rsidRPr="003B7222">
        <w:rPr>
          <w:rFonts w:asciiTheme="minorHAnsi" w:hAnsiTheme="minorHAnsi" w:cstheme="minorHAnsi"/>
          <w:sz w:val="22"/>
          <w:szCs w:val="22"/>
        </w:rPr>
        <w:t>numero telefono</w:t>
      </w:r>
      <w:r w:rsidRPr="003B7222">
        <w:rPr>
          <w:rFonts w:asciiTheme="minorHAnsi" w:hAnsiTheme="minorHAnsi" w:cstheme="minorHAnsi"/>
          <w:sz w:val="22"/>
          <w:szCs w:val="22"/>
        </w:rPr>
        <w:tab/>
        <w:t xml:space="preserve"> PEC </w:t>
      </w:r>
      <w:r w:rsidRPr="003B7222">
        <w:rPr>
          <w:rFonts w:asciiTheme="minorHAnsi" w:hAnsiTheme="minorHAnsi" w:cstheme="minorHAnsi"/>
          <w:sz w:val="22"/>
          <w:szCs w:val="22"/>
        </w:rPr>
        <w:tab/>
      </w:r>
    </w:p>
    <w:p w:rsidR="00BD307D" w:rsidRPr="003B7222" w:rsidRDefault="00BD307D" w:rsidP="009D55C5">
      <w:pPr>
        <w:pStyle w:val="sche4"/>
        <w:tabs>
          <w:tab w:val="left" w:leader="dot" w:pos="8824"/>
        </w:tabs>
        <w:rPr>
          <w:rFonts w:asciiTheme="minorHAnsi" w:hAnsiTheme="minorHAnsi" w:cstheme="minorHAnsi"/>
          <w:sz w:val="22"/>
          <w:szCs w:val="22"/>
          <w:lang w:val="it-IT"/>
        </w:rPr>
      </w:pPr>
      <w:r w:rsidRPr="003B7222">
        <w:rPr>
          <w:rFonts w:asciiTheme="minorHAnsi" w:hAnsiTheme="minorHAnsi" w:cstheme="minorHAnsi"/>
          <w:sz w:val="22"/>
          <w:szCs w:val="22"/>
          <w:lang w:val="it-IT"/>
        </w:rPr>
        <w:t>referente immediatamente reperibile per qualsiasi eventuale comunicazione nella fase di accreditamento:</w:t>
      </w:r>
    </w:p>
    <w:p w:rsidR="00BD307D" w:rsidRPr="003B7222" w:rsidRDefault="00BD307D" w:rsidP="009D55C5">
      <w:pPr>
        <w:pStyle w:val="sche4"/>
        <w:rPr>
          <w:rFonts w:asciiTheme="minorHAnsi" w:hAnsiTheme="minorHAnsi" w:cstheme="minorHAnsi"/>
          <w:sz w:val="22"/>
          <w:szCs w:val="22"/>
          <w:lang w:val="it-IT"/>
        </w:rPr>
      </w:pPr>
      <w:r w:rsidRPr="003B7222">
        <w:rPr>
          <w:rFonts w:asciiTheme="minorHAnsi" w:hAnsiTheme="minorHAnsi" w:cstheme="minorHAnsi"/>
          <w:sz w:val="22"/>
          <w:szCs w:val="22"/>
          <w:lang w:val="it-IT"/>
        </w:rPr>
        <w:t>nominativo:</w:t>
      </w:r>
      <w:r w:rsidRPr="003B7222">
        <w:rPr>
          <w:rFonts w:asciiTheme="minorHAnsi" w:hAnsiTheme="minorHAnsi" w:cstheme="minorHAnsi"/>
          <w:sz w:val="22"/>
          <w:szCs w:val="22"/>
          <w:lang w:val="it-IT"/>
        </w:rPr>
        <w:tab/>
        <w:t>_________________________________________</w:t>
      </w:r>
    </w:p>
    <w:p w:rsidR="00BD307D" w:rsidRPr="003B7222" w:rsidRDefault="00BD307D" w:rsidP="009D55C5">
      <w:pPr>
        <w:pStyle w:val="sche4"/>
        <w:rPr>
          <w:rFonts w:asciiTheme="minorHAnsi" w:hAnsiTheme="minorHAnsi" w:cstheme="minorHAnsi"/>
          <w:sz w:val="22"/>
          <w:szCs w:val="22"/>
          <w:lang w:val="it-IT"/>
        </w:rPr>
      </w:pPr>
      <w:r w:rsidRPr="003B7222">
        <w:rPr>
          <w:rFonts w:asciiTheme="minorHAnsi" w:hAnsiTheme="minorHAnsi" w:cstheme="minorHAnsi"/>
          <w:sz w:val="22"/>
          <w:szCs w:val="22"/>
          <w:lang w:val="it-IT"/>
        </w:rPr>
        <w:t>cell</w:t>
      </w:r>
      <w:r w:rsidR="00497CA9" w:rsidRPr="003B7222">
        <w:rPr>
          <w:rFonts w:asciiTheme="minorHAnsi" w:hAnsiTheme="minorHAnsi" w:cstheme="minorHAnsi"/>
          <w:sz w:val="22"/>
          <w:szCs w:val="22"/>
          <w:lang w:val="it-IT"/>
        </w:rPr>
        <w:t>ulare</w:t>
      </w:r>
      <w:r w:rsidRPr="003B7222">
        <w:rPr>
          <w:rFonts w:asciiTheme="minorHAnsi" w:hAnsiTheme="minorHAnsi" w:cstheme="minorHAnsi"/>
          <w:sz w:val="22"/>
          <w:szCs w:val="22"/>
          <w:lang w:val="it-IT"/>
        </w:rPr>
        <w:t>:</w:t>
      </w:r>
      <w:r w:rsidRPr="003B7222">
        <w:rPr>
          <w:rFonts w:asciiTheme="minorHAnsi" w:hAnsiTheme="minorHAnsi" w:cstheme="minorHAnsi"/>
          <w:sz w:val="22"/>
          <w:szCs w:val="22"/>
          <w:lang w:val="it-IT"/>
        </w:rPr>
        <w:tab/>
        <w:t>___________________________________</w:t>
      </w:r>
      <w:r w:rsidR="009B03B4">
        <w:rPr>
          <w:rFonts w:asciiTheme="minorHAnsi" w:hAnsiTheme="minorHAnsi" w:cstheme="minorHAnsi"/>
          <w:sz w:val="22"/>
          <w:szCs w:val="22"/>
          <w:lang w:val="it-IT"/>
        </w:rPr>
        <w:t>______</w:t>
      </w:r>
    </w:p>
    <w:p w:rsidR="00BD307D" w:rsidRPr="003B7222" w:rsidRDefault="00BD307D" w:rsidP="009D55C5">
      <w:pPr>
        <w:pStyle w:val="sche4"/>
        <w:rPr>
          <w:rFonts w:asciiTheme="minorHAnsi" w:hAnsiTheme="minorHAnsi" w:cstheme="minorHAnsi"/>
          <w:sz w:val="22"/>
          <w:szCs w:val="22"/>
          <w:lang w:val="it-IT"/>
        </w:rPr>
      </w:pPr>
      <w:r w:rsidRPr="003B7222">
        <w:rPr>
          <w:rFonts w:asciiTheme="minorHAnsi" w:hAnsiTheme="minorHAnsi" w:cstheme="minorHAnsi"/>
          <w:sz w:val="22"/>
          <w:szCs w:val="22"/>
          <w:lang w:val="it-IT"/>
        </w:rPr>
        <w:t>e-mail:</w:t>
      </w:r>
      <w:r w:rsidRPr="003B7222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3B7222">
        <w:rPr>
          <w:rFonts w:asciiTheme="minorHAnsi" w:hAnsiTheme="minorHAnsi" w:cstheme="minorHAnsi"/>
          <w:sz w:val="22"/>
          <w:szCs w:val="22"/>
          <w:lang w:val="it-IT"/>
        </w:rPr>
        <w:tab/>
        <w:t>_________________________________________</w:t>
      </w:r>
    </w:p>
    <w:p w:rsidR="009B03B4" w:rsidRDefault="009B03B4" w:rsidP="009D55C5">
      <w:pPr>
        <w:pStyle w:val="Testodelblocco1"/>
        <w:ind w:left="0" w:right="-1"/>
        <w:rPr>
          <w:rFonts w:asciiTheme="minorHAnsi" w:hAnsiTheme="minorHAnsi" w:cstheme="minorHAnsi"/>
          <w:bCs/>
          <w:sz w:val="22"/>
          <w:szCs w:val="22"/>
        </w:rPr>
      </w:pPr>
    </w:p>
    <w:p w:rsidR="009D55C5" w:rsidRPr="003B7222" w:rsidRDefault="009D55C5" w:rsidP="009D55C5">
      <w:pPr>
        <w:pStyle w:val="Testodelblocco1"/>
        <w:ind w:left="0" w:right="-1"/>
        <w:rPr>
          <w:rFonts w:asciiTheme="minorHAnsi" w:hAnsiTheme="minorHAnsi" w:cstheme="minorHAnsi"/>
          <w:sz w:val="22"/>
          <w:szCs w:val="22"/>
        </w:rPr>
      </w:pPr>
      <w:r w:rsidRPr="009B03B4">
        <w:rPr>
          <w:rFonts w:asciiTheme="minorHAnsi" w:hAnsiTheme="minorHAnsi" w:cstheme="minorHAnsi"/>
          <w:bCs/>
          <w:sz w:val="22"/>
          <w:szCs w:val="22"/>
        </w:rPr>
        <w:t>in qualità di</w:t>
      </w:r>
      <w:r w:rsidRPr="009B03B4">
        <w:rPr>
          <w:rFonts w:asciiTheme="minorHAnsi" w:hAnsiTheme="minorHAnsi" w:cstheme="minorHAnsi"/>
          <w:bCs/>
          <w:i/>
          <w:sz w:val="22"/>
          <w:szCs w:val="22"/>
        </w:rPr>
        <w:t xml:space="preserve"> (barrare</w:t>
      </w:r>
      <w:r w:rsidRPr="003B7222">
        <w:rPr>
          <w:rFonts w:asciiTheme="minorHAnsi" w:hAnsiTheme="minorHAnsi" w:cstheme="minorHAnsi"/>
          <w:bCs/>
          <w:i/>
          <w:sz w:val="22"/>
          <w:szCs w:val="22"/>
        </w:rPr>
        <w:t xml:space="preserve"> la casella di interesse):</w:t>
      </w:r>
    </w:p>
    <w:p w:rsidR="009D55C5" w:rsidRDefault="009D55C5" w:rsidP="009D55C5">
      <w:pPr>
        <w:pStyle w:val="Paragrafoelenco"/>
        <w:numPr>
          <w:ilvl w:val="0"/>
          <w:numId w:val="48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D55C5">
        <w:rPr>
          <w:rFonts w:asciiTheme="minorHAnsi" w:hAnsiTheme="minorHAnsi" w:cstheme="minorHAnsi"/>
          <w:bCs/>
          <w:sz w:val="22"/>
          <w:szCs w:val="22"/>
        </w:rPr>
        <w:t>Operatore economico singolo;</w:t>
      </w:r>
    </w:p>
    <w:p w:rsidR="009D55C5" w:rsidRPr="009D55C5" w:rsidRDefault="009D55C5" w:rsidP="009D55C5">
      <w:pPr>
        <w:pStyle w:val="Paragrafoelenco"/>
        <w:numPr>
          <w:ilvl w:val="0"/>
          <w:numId w:val="48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D55C5">
        <w:rPr>
          <w:rFonts w:asciiTheme="minorHAnsi" w:hAnsiTheme="minorHAnsi" w:cstheme="minorHAnsi"/>
          <w:bCs/>
          <w:sz w:val="22"/>
          <w:szCs w:val="22"/>
        </w:rPr>
        <w:t>Membro del Raggruppamento Temporaneo di Soggetti / Organismi /A.T.I. / A.T.S. formato da:</w:t>
      </w:r>
    </w:p>
    <w:p w:rsidR="009D55C5" w:rsidRPr="00112DAB" w:rsidRDefault="009D55C5" w:rsidP="009D55C5">
      <w:pPr>
        <w:pStyle w:val="Testodelblocco1"/>
        <w:ind w:left="0" w:right="-1"/>
        <w:rPr>
          <w:rFonts w:asciiTheme="minorHAnsi" w:hAnsiTheme="minorHAnsi" w:cstheme="minorHAnsi"/>
          <w:sz w:val="20"/>
        </w:rPr>
      </w:pPr>
      <w:r w:rsidRPr="00112DAB">
        <w:rPr>
          <w:rFonts w:asciiTheme="minorHAnsi" w:hAnsiTheme="minorHAnsi" w:cstheme="minorHAnsi"/>
          <w:sz w:val="20"/>
        </w:rPr>
        <w:t>DENOMINAZIONE - FORMA GIURIDICA</w:t>
      </w:r>
      <w:r w:rsidRPr="00112DAB">
        <w:rPr>
          <w:rFonts w:asciiTheme="minorHAnsi" w:hAnsiTheme="minorHAnsi" w:cstheme="minorHAnsi"/>
          <w:sz w:val="20"/>
        </w:rPr>
        <w:tab/>
        <w:t>SEDE LEGALE</w:t>
      </w:r>
      <w:r w:rsidRPr="00112DAB">
        <w:rPr>
          <w:rFonts w:asciiTheme="minorHAnsi" w:hAnsiTheme="minorHAnsi" w:cstheme="minorHAnsi"/>
          <w:sz w:val="20"/>
        </w:rPr>
        <w:tab/>
        <w:t>% SERVIZIO</w:t>
      </w:r>
      <w:r w:rsidRPr="00112DAB">
        <w:rPr>
          <w:rFonts w:asciiTheme="minorHAnsi" w:hAnsiTheme="minorHAnsi" w:cstheme="minorHAnsi"/>
          <w:sz w:val="20"/>
        </w:rPr>
        <w:tab/>
        <w:t>PARTECIPAZIONE AL RAGGRUPPAMENTO</w:t>
      </w:r>
    </w:p>
    <w:p w:rsidR="009D55C5" w:rsidRPr="002C32A5" w:rsidRDefault="009D55C5" w:rsidP="009D55C5">
      <w:pPr>
        <w:pStyle w:val="Testodelblocco1"/>
        <w:ind w:left="0" w:right="-1"/>
        <w:rPr>
          <w:sz w:val="22"/>
          <w:szCs w:val="22"/>
        </w:rPr>
      </w:pPr>
      <w:r w:rsidRPr="002C32A5">
        <w:rPr>
          <w:sz w:val="22"/>
          <w:szCs w:val="22"/>
        </w:rPr>
        <w:t>1</w:t>
      </w:r>
      <w:r w:rsidR="00D37E6A">
        <w:rPr>
          <w:sz w:val="22"/>
          <w:szCs w:val="22"/>
        </w:rPr>
        <w:t xml:space="preserve"> </w:t>
      </w:r>
      <w:r w:rsidRPr="002C32A5">
        <w:rPr>
          <w:sz w:val="22"/>
          <w:szCs w:val="22"/>
        </w:rPr>
        <w:t>_______________________________________________________________</w:t>
      </w:r>
      <w:r w:rsidR="009B03B4">
        <w:rPr>
          <w:sz w:val="22"/>
          <w:szCs w:val="22"/>
        </w:rPr>
        <w:t>_</w:t>
      </w:r>
      <w:r w:rsidRPr="002C32A5">
        <w:rPr>
          <w:sz w:val="22"/>
          <w:szCs w:val="22"/>
        </w:rPr>
        <w:t>_______________________</w:t>
      </w:r>
    </w:p>
    <w:p w:rsidR="009D55C5" w:rsidRPr="002C32A5" w:rsidRDefault="009D55C5" w:rsidP="009D55C5">
      <w:pPr>
        <w:pStyle w:val="Testodelblocco1"/>
        <w:ind w:left="0" w:right="-1"/>
        <w:rPr>
          <w:sz w:val="22"/>
          <w:szCs w:val="22"/>
        </w:rPr>
      </w:pPr>
      <w:r w:rsidRPr="002C32A5">
        <w:rPr>
          <w:sz w:val="22"/>
          <w:szCs w:val="22"/>
        </w:rPr>
        <w:t>2</w:t>
      </w:r>
      <w:r w:rsidR="00D37E6A">
        <w:rPr>
          <w:sz w:val="22"/>
          <w:szCs w:val="22"/>
        </w:rPr>
        <w:t xml:space="preserve"> </w:t>
      </w:r>
      <w:r w:rsidRPr="002C32A5">
        <w:rPr>
          <w:sz w:val="22"/>
          <w:szCs w:val="22"/>
        </w:rPr>
        <w:t>________________________________________________________________</w:t>
      </w:r>
      <w:r w:rsidR="009B03B4">
        <w:rPr>
          <w:sz w:val="22"/>
          <w:szCs w:val="22"/>
        </w:rPr>
        <w:t>_</w:t>
      </w:r>
      <w:r w:rsidRPr="002C32A5">
        <w:rPr>
          <w:sz w:val="22"/>
          <w:szCs w:val="22"/>
        </w:rPr>
        <w:t>______________________</w:t>
      </w:r>
    </w:p>
    <w:p w:rsidR="009D55C5" w:rsidRPr="00112DAB" w:rsidRDefault="009D55C5" w:rsidP="009D55C5">
      <w:pPr>
        <w:jc w:val="both"/>
        <w:rPr>
          <w:rFonts w:asciiTheme="minorHAnsi" w:hAnsiTheme="minorHAnsi" w:cstheme="minorHAnsi"/>
          <w:sz w:val="22"/>
          <w:szCs w:val="22"/>
        </w:rPr>
      </w:pPr>
      <w:r w:rsidRPr="00112DAB">
        <w:rPr>
          <w:rFonts w:asciiTheme="minorHAnsi" w:hAnsiTheme="minorHAnsi" w:cstheme="minorHAnsi"/>
          <w:sz w:val="22"/>
          <w:szCs w:val="22"/>
        </w:rPr>
        <w:t>con soggetto capogruppo mandatario: ________________________________________________</w:t>
      </w:r>
    </w:p>
    <w:p w:rsidR="00D37E6A" w:rsidRDefault="00D37E6A" w:rsidP="00FB33F3">
      <w:pPr>
        <w:pStyle w:val="Testodelblocco1"/>
        <w:spacing w:line="360" w:lineRule="auto"/>
        <w:ind w:left="0" w:right="567"/>
        <w:jc w:val="left"/>
        <w:rPr>
          <w:rFonts w:asciiTheme="minorHAnsi" w:hAnsiTheme="minorHAnsi" w:cstheme="minorHAnsi"/>
          <w:sz w:val="22"/>
          <w:szCs w:val="22"/>
        </w:rPr>
      </w:pPr>
    </w:p>
    <w:p w:rsidR="004070E4" w:rsidRPr="003B7222" w:rsidRDefault="004070E4" w:rsidP="00FB33F3">
      <w:pPr>
        <w:pStyle w:val="Testodelblocco1"/>
        <w:spacing w:line="360" w:lineRule="auto"/>
        <w:ind w:left="0" w:right="567"/>
        <w:jc w:val="left"/>
        <w:rPr>
          <w:rFonts w:asciiTheme="minorHAnsi" w:hAnsiTheme="minorHAnsi" w:cstheme="minorHAnsi"/>
          <w:sz w:val="22"/>
          <w:szCs w:val="22"/>
        </w:rPr>
      </w:pPr>
      <w:r w:rsidRPr="003B7222">
        <w:rPr>
          <w:rFonts w:asciiTheme="minorHAnsi" w:hAnsiTheme="minorHAnsi" w:cstheme="minorHAnsi"/>
          <w:sz w:val="22"/>
          <w:szCs w:val="22"/>
        </w:rPr>
        <w:t>con espresso riferimento al soggetto che rappresenta</w:t>
      </w:r>
    </w:p>
    <w:p w:rsidR="004070E4" w:rsidRPr="00A661EA" w:rsidRDefault="004070E4" w:rsidP="00A661EA">
      <w:pPr>
        <w:pStyle w:val="Titolo2"/>
        <w:ind w:left="3540"/>
        <w:jc w:val="both"/>
        <w:rPr>
          <w:rFonts w:asciiTheme="minorHAnsi" w:hAnsiTheme="minorHAnsi" w:cstheme="minorHAnsi"/>
          <w:sz w:val="28"/>
          <w:szCs w:val="28"/>
        </w:rPr>
      </w:pPr>
      <w:r w:rsidRPr="00A661EA">
        <w:rPr>
          <w:rFonts w:asciiTheme="minorHAnsi" w:hAnsiTheme="minorHAnsi" w:cstheme="minorHAnsi"/>
          <w:sz w:val="28"/>
          <w:szCs w:val="28"/>
        </w:rPr>
        <w:t>C H I E D E</w:t>
      </w:r>
    </w:p>
    <w:p w:rsidR="004070E4" w:rsidRDefault="004070E4">
      <w:pPr>
        <w:pStyle w:val="Testodelblocco1"/>
        <w:ind w:left="0" w:right="-1"/>
        <w:jc w:val="center"/>
        <w:rPr>
          <w:rFonts w:asciiTheme="minorHAnsi" w:hAnsiTheme="minorHAnsi" w:cstheme="minorHAnsi"/>
          <w:sz w:val="22"/>
          <w:szCs w:val="22"/>
        </w:rPr>
      </w:pPr>
    </w:p>
    <w:p w:rsidR="009B03B4" w:rsidRPr="00BA567B" w:rsidRDefault="009B03B4" w:rsidP="009B03B4">
      <w:pPr>
        <w:pStyle w:val="sche4"/>
        <w:tabs>
          <w:tab w:val="left" w:leader="dot" w:pos="8824"/>
        </w:tabs>
        <w:rPr>
          <w:rFonts w:asciiTheme="minorHAnsi" w:hAnsiTheme="minorHAnsi" w:cstheme="minorHAnsi"/>
          <w:bCs/>
          <w:sz w:val="22"/>
          <w:szCs w:val="22"/>
        </w:rPr>
      </w:pPr>
      <w:r w:rsidRPr="009B03B4">
        <w:rPr>
          <w:rFonts w:asciiTheme="minorHAnsi" w:hAnsiTheme="minorHAnsi" w:cstheme="minorHAnsi"/>
          <w:b/>
          <w:sz w:val="22"/>
          <w:szCs w:val="22"/>
        </w:rPr>
        <w:t xml:space="preserve">di </w:t>
      </w:r>
      <w:r w:rsidRPr="009B03B4">
        <w:rPr>
          <w:rFonts w:asciiTheme="minorHAnsi" w:hAnsiTheme="minorHAnsi" w:cstheme="minorHAnsi"/>
          <w:b/>
          <w:sz w:val="22"/>
          <w:szCs w:val="22"/>
          <w:lang w:val="it-IT"/>
        </w:rPr>
        <w:t>partecipare</w:t>
      </w:r>
      <w:r w:rsidRPr="009B03B4">
        <w:rPr>
          <w:rFonts w:asciiTheme="minorHAnsi" w:hAnsiTheme="minorHAnsi" w:cstheme="minorHAnsi"/>
          <w:b/>
          <w:sz w:val="22"/>
          <w:szCs w:val="22"/>
        </w:rPr>
        <w:t xml:space="preserve"> alla procedura di </w:t>
      </w:r>
      <w:proofErr w:type="spellStart"/>
      <w:r w:rsidRPr="009B03B4">
        <w:rPr>
          <w:rFonts w:asciiTheme="minorHAnsi" w:hAnsiTheme="minorHAnsi" w:cstheme="minorHAnsi"/>
          <w:b/>
          <w:sz w:val="22"/>
          <w:szCs w:val="22"/>
        </w:rPr>
        <w:t>accreditamento</w:t>
      </w:r>
      <w:proofErr w:type="spellEnd"/>
      <w:r w:rsidRPr="009B03B4">
        <w:rPr>
          <w:rFonts w:asciiTheme="minorHAnsi" w:hAnsiTheme="minorHAnsi" w:cstheme="minorHAnsi"/>
          <w:b/>
          <w:sz w:val="22"/>
          <w:szCs w:val="22"/>
        </w:rPr>
        <w:t xml:space="preserve"> in </w:t>
      </w:r>
      <w:proofErr w:type="spellStart"/>
      <w:r w:rsidRPr="009B03B4">
        <w:rPr>
          <w:rFonts w:asciiTheme="minorHAnsi" w:hAnsiTheme="minorHAnsi" w:cstheme="minorHAnsi"/>
          <w:b/>
          <w:sz w:val="22"/>
          <w:szCs w:val="22"/>
        </w:rPr>
        <w:t>oggetto</w:t>
      </w:r>
      <w:proofErr w:type="spellEnd"/>
      <w:r w:rsidR="00CD67A6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CD67A6">
        <w:rPr>
          <w:rFonts w:asciiTheme="minorHAnsi" w:hAnsiTheme="minorHAnsi" w:cstheme="minorHAnsi"/>
          <w:b/>
          <w:sz w:val="22"/>
          <w:szCs w:val="22"/>
        </w:rPr>
        <w:t>indetta</w:t>
      </w:r>
      <w:proofErr w:type="spellEnd"/>
      <w:r w:rsidR="00CD67A6">
        <w:rPr>
          <w:rFonts w:asciiTheme="minorHAnsi" w:hAnsiTheme="minorHAnsi" w:cstheme="minorHAnsi"/>
          <w:b/>
          <w:sz w:val="22"/>
          <w:szCs w:val="22"/>
        </w:rPr>
        <w:t xml:space="preserve"> da </w:t>
      </w:r>
      <w:proofErr w:type="spellStart"/>
      <w:r w:rsidR="00CD67A6">
        <w:rPr>
          <w:rFonts w:asciiTheme="minorHAnsi" w:hAnsiTheme="minorHAnsi" w:cstheme="minorHAnsi"/>
          <w:b/>
          <w:sz w:val="22"/>
          <w:szCs w:val="22"/>
        </w:rPr>
        <w:t>codesto</w:t>
      </w:r>
      <w:proofErr w:type="spellEnd"/>
      <w:r w:rsidR="00CD67A6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CD67A6">
        <w:rPr>
          <w:rFonts w:asciiTheme="minorHAnsi" w:hAnsiTheme="minorHAnsi" w:cstheme="minorHAnsi"/>
          <w:b/>
          <w:sz w:val="22"/>
          <w:szCs w:val="22"/>
        </w:rPr>
        <w:t>Ufficio</w:t>
      </w:r>
      <w:proofErr w:type="spellEnd"/>
      <w:r w:rsidR="00CD67A6">
        <w:rPr>
          <w:rFonts w:asciiTheme="minorHAnsi" w:hAnsiTheme="minorHAnsi" w:cstheme="minorHAnsi"/>
          <w:b/>
          <w:sz w:val="22"/>
          <w:szCs w:val="22"/>
        </w:rPr>
        <w:t xml:space="preserve"> di Piano</w:t>
      </w:r>
      <w:r w:rsidRPr="009B03B4">
        <w:rPr>
          <w:rFonts w:asciiTheme="minorHAnsi" w:hAnsiTheme="minorHAnsi" w:cstheme="minorHAnsi"/>
          <w:b/>
          <w:sz w:val="22"/>
          <w:szCs w:val="22"/>
        </w:rPr>
        <w:t xml:space="preserve"> per </w:t>
      </w:r>
      <w:proofErr w:type="spellStart"/>
      <w:r w:rsidRPr="009B03B4">
        <w:rPr>
          <w:rFonts w:asciiTheme="minorHAnsi" w:hAnsiTheme="minorHAnsi" w:cstheme="minorHAnsi"/>
          <w:b/>
          <w:bCs/>
          <w:sz w:val="22"/>
          <w:szCs w:val="22"/>
        </w:rPr>
        <w:t>l’ammissione</w:t>
      </w:r>
      <w:proofErr w:type="spellEnd"/>
      <w:r w:rsidRPr="009B03B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B03B4">
        <w:rPr>
          <w:rFonts w:asciiTheme="minorHAnsi" w:hAnsiTheme="minorHAnsi" w:cstheme="minorHAnsi"/>
          <w:b/>
          <w:bCs/>
          <w:sz w:val="22"/>
          <w:szCs w:val="22"/>
        </w:rPr>
        <w:t>alla</w:t>
      </w:r>
      <w:proofErr w:type="spellEnd"/>
      <w:r w:rsidRPr="009B03B4">
        <w:rPr>
          <w:rFonts w:asciiTheme="minorHAnsi" w:hAnsiTheme="minorHAnsi" w:cstheme="minorHAnsi"/>
          <w:b/>
          <w:bCs/>
          <w:sz w:val="22"/>
          <w:szCs w:val="22"/>
        </w:rPr>
        <w:t xml:space="preserve">/e seguente/i Sezione/i dell’Elenco dei soggetti accreditati </w:t>
      </w:r>
      <w:r w:rsidR="00330A42" w:rsidRPr="009B03B4">
        <w:rPr>
          <w:rFonts w:asciiTheme="minorHAnsi" w:hAnsiTheme="minorHAnsi" w:cstheme="minorHAnsi"/>
          <w:b/>
          <w:bCs/>
          <w:sz w:val="22"/>
          <w:szCs w:val="22"/>
        </w:rPr>
        <w:t>per l’erogazione di</w:t>
      </w:r>
      <w:r w:rsidR="002171FC" w:rsidRPr="009B03B4">
        <w:rPr>
          <w:rFonts w:asciiTheme="minorHAnsi" w:hAnsiTheme="minorHAnsi" w:cstheme="minorHAnsi"/>
          <w:b/>
          <w:bCs/>
          <w:sz w:val="22"/>
          <w:szCs w:val="22"/>
        </w:rPr>
        <w:t xml:space="preserve"> interventi riferiti ai voucher del programma operativo “</w:t>
      </w:r>
      <w:r w:rsidR="00AB11CC" w:rsidRPr="009B03B4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="002171FC" w:rsidRPr="009B03B4">
        <w:rPr>
          <w:rFonts w:asciiTheme="minorHAnsi" w:hAnsiTheme="minorHAnsi" w:cstheme="minorHAnsi"/>
          <w:b/>
          <w:bCs/>
          <w:sz w:val="22"/>
          <w:szCs w:val="22"/>
        </w:rPr>
        <w:t xml:space="preserve">opo di noi” a favore di </w:t>
      </w:r>
      <w:proofErr w:type="spellStart"/>
      <w:r w:rsidR="002171FC" w:rsidRPr="009B03B4">
        <w:rPr>
          <w:rFonts w:asciiTheme="minorHAnsi" w:hAnsiTheme="minorHAnsi" w:cstheme="minorHAnsi"/>
          <w:b/>
          <w:bCs/>
          <w:sz w:val="22"/>
          <w:szCs w:val="22"/>
        </w:rPr>
        <w:t>persone</w:t>
      </w:r>
      <w:proofErr w:type="spellEnd"/>
      <w:r w:rsidR="002171FC" w:rsidRPr="009B03B4">
        <w:rPr>
          <w:rFonts w:asciiTheme="minorHAnsi" w:hAnsiTheme="minorHAnsi" w:cstheme="minorHAnsi"/>
          <w:b/>
          <w:bCs/>
          <w:sz w:val="22"/>
          <w:szCs w:val="22"/>
        </w:rPr>
        <w:t xml:space="preserve"> con </w:t>
      </w:r>
      <w:proofErr w:type="spellStart"/>
      <w:r w:rsidR="00BA567B" w:rsidRPr="009B03B4">
        <w:rPr>
          <w:rFonts w:asciiTheme="minorHAnsi" w:hAnsiTheme="minorHAnsi" w:cstheme="minorHAnsi"/>
          <w:b/>
          <w:bCs/>
          <w:sz w:val="22"/>
          <w:szCs w:val="22"/>
        </w:rPr>
        <w:t>disabilità</w:t>
      </w:r>
      <w:proofErr w:type="spellEnd"/>
      <w:r w:rsidR="00BA567B" w:rsidRPr="009B03B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A567B" w:rsidRPr="00BA567B">
        <w:rPr>
          <w:rFonts w:asciiTheme="minorHAnsi" w:hAnsiTheme="minorHAnsi" w:cstheme="minorHAnsi"/>
          <w:b/>
          <w:bCs/>
          <w:sz w:val="22"/>
          <w:szCs w:val="22"/>
        </w:rPr>
        <w:t xml:space="preserve">con </w:t>
      </w:r>
      <w:proofErr w:type="spellStart"/>
      <w:r w:rsidR="00BA567B" w:rsidRPr="00BA567B">
        <w:rPr>
          <w:rFonts w:asciiTheme="minorHAnsi" w:hAnsiTheme="minorHAnsi" w:cstheme="minorHAnsi"/>
          <w:b/>
          <w:bCs/>
          <w:sz w:val="22"/>
          <w:szCs w:val="22"/>
        </w:rPr>
        <w:t>necessità</w:t>
      </w:r>
      <w:proofErr w:type="spellEnd"/>
      <w:r w:rsidR="00BA567B" w:rsidRPr="00BA567B">
        <w:rPr>
          <w:rFonts w:asciiTheme="minorHAnsi" w:hAnsiTheme="minorHAnsi" w:cstheme="minorHAnsi"/>
          <w:b/>
          <w:bCs/>
          <w:sz w:val="22"/>
          <w:szCs w:val="22"/>
        </w:rPr>
        <w:t xml:space="preserve"> di </w:t>
      </w:r>
      <w:proofErr w:type="spellStart"/>
      <w:r w:rsidR="00BA567B" w:rsidRPr="00BA567B">
        <w:rPr>
          <w:rFonts w:asciiTheme="minorHAnsi" w:hAnsiTheme="minorHAnsi" w:cstheme="minorHAnsi"/>
          <w:b/>
          <w:bCs/>
          <w:sz w:val="22"/>
          <w:szCs w:val="22"/>
        </w:rPr>
        <w:t>sostegno</w:t>
      </w:r>
      <w:proofErr w:type="spellEnd"/>
      <w:r w:rsidR="00BA567B" w:rsidRPr="00BA567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BA567B" w:rsidRPr="00BA567B">
        <w:rPr>
          <w:rFonts w:asciiTheme="minorHAnsi" w:hAnsiTheme="minorHAnsi" w:cstheme="minorHAnsi"/>
          <w:b/>
          <w:bCs/>
          <w:sz w:val="22"/>
          <w:szCs w:val="22"/>
        </w:rPr>
        <w:t>intensivo</w:t>
      </w:r>
      <w:proofErr w:type="spellEnd"/>
      <w:r w:rsidR="00BA567B" w:rsidRPr="00BA567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BA567B" w:rsidRPr="009B03B4">
        <w:rPr>
          <w:rFonts w:asciiTheme="minorHAnsi" w:hAnsiTheme="minorHAnsi" w:cstheme="minorHAnsi"/>
          <w:b/>
          <w:bCs/>
          <w:sz w:val="22"/>
          <w:szCs w:val="22"/>
        </w:rPr>
        <w:t>residenti</w:t>
      </w:r>
      <w:proofErr w:type="spellEnd"/>
      <w:r w:rsidR="00BA567B" w:rsidRPr="009B03B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2171FC" w:rsidRPr="009B03B4">
        <w:rPr>
          <w:rFonts w:asciiTheme="minorHAnsi" w:hAnsiTheme="minorHAnsi" w:cstheme="minorHAnsi"/>
          <w:b/>
          <w:bCs/>
          <w:sz w:val="22"/>
          <w:szCs w:val="22"/>
        </w:rPr>
        <w:t>nei</w:t>
      </w:r>
      <w:proofErr w:type="spellEnd"/>
      <w:r w:rsidR="002171FC" w:rsidRPr="009B03B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2171FC" w:rsidRPr="009B03B4">
        <w:rPr>
          <w:rFonts w:asciiTheme="minorHAnsi" w:hAnsiTheme="minorHAnsi" w:cstheme="minorHAnsi"/>
          <w:b/>
          <w:bCs/>
          <w:sz w:val="22"/>
          <w:szCs w:val="22"/>
        </w:rPr>
        <w:t>comuni</w:t>
      </w:r>
      <w:proofErr w:type="spellEnd"/>
      <w:r w:rsidR="002171FC" w:rsidRPr="009B03B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2171FC" w:rsidRPr="009B03B4">
        <w:rPr>
          <w:rFonts w:asciiTheme="minorHAnsi" w:hAnsiTheme="minorHAnsi" w:cstheme="minorHAnsi"/>
          <w:b/>
          <w:bCs/>
          <w:sz w:val="22"/>
          <w:szCs w:val="22"/>
        </w:rPr>
        <w:t>dell’</w:t>
      </w:r>
      <w:r w:rsidR="00AB11CC" w:rsidRPr="009B03B4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2171FC" w:rsidRPr="009B03B4">
        <w:rPr>
          <w:rFonts w:asciiTheme="minorHAnsi" w:hAnsiTheme="minorHAnsi" w:cstheme="minorHAnsi"/>
          <w:b/>
          <w:bCs/>
          <w:sz w:val="22"/>
          <w:szCs w:val="22"/>
        </w:rPr>
        <w:t>mbito</w:t>
      </w:r>
      <w:proofErr w:type="spellEnd"/>
      <w:r w:rsidR="002171FC" w:rsidRPr="009B03B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2171FC" w:rsidRPr="009B03B4">
        <w:rPr>
          <w:rFonts w:asciiTheme="minorHAnsi" w:hAnsiTheme="minorHAnsi" w:cstheme="minorHAnsi"/>
          <w:b/>
          <w:bCs/>
          <w:sz w:val="22"/>
          <w:szCs w:val="22"/>
        </w:rPr>
        <w:t>territoriale</w:t>
      </w:r>
      <w:proofErr w:type="spellEnd"/>
      <w:r w:rsidR="002171FC" w:rsidRPr="009B03B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AB11CC" w:rsidRPr="009B03B4">
        <w:rPr>
          <w:rFonts w:asciiTheme="minorHAnsi" w:hAnsiTheme="minorHAnsi" w:cstheme="minorHAnsi"/>
          <w:b/>
          <w:bCs/>
          <w:sz w:val="22"/>
          <w:szCs w:val="22"/>
        </w:rPr>
        <w:t>sociale</w:t>
      </w:r>
      <w:proofErr w:type="spellEnd"/>
      <w:r w:rsidR="00AB11CC" w:rsidRPr="009B03B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171FC" w:rsidRPr="009B03B4">
        <w:rPr>
          <w:rFonts w:asciiTheme="minorHAnsi" w:hAnsiTheme="minorHAnsi" w:cstheme="minorHAnsi"/>
          <w:b/>
          <w:bCs/>
          <w:sz w:val="22"/>
          <w:szCs w:val="22"/>
        </w:rPr>
        <w:t xml:space="preserve">di </w:t>
      </w:r>
      <w:r w:rsidR="00AB11CC" w:rsidRPr="00BA567B">
        <w:rPr>
          <w:rFonts w:asciiTheme="minorHAnsi" w:hAnsiTheme="minorHAnsi" w:cstheme="minorHAnsi"/>
          <w:b/>
          <w:bCs/>
          <w:sz w:val="22"/>
          <w:szCs w:val="22"/>
        </w:rPr>
        <w:lastRenderedPageBreak/>
        <w:t>S</w:t>
      </w:r>
      <w:r w:rsidR="002171FC" w:rsidRPr="00BA567B">
        <w:rPr>
          <w:rFonts w:asciiTheme="minorHAnsi" w:hAnsiTheme="minorHAnsi" w:cstheme="minorHAnsi"/>
          <w:b/>
          <w:bCs/>
          <w:sz w:val="22"/>
          <w:szCs w:val="22"/>
        </w:rPr>
        <w:t xml:space="preserve">ondrio </w:t>
      </w:r>
      <w:proofErr w:type="spellStart"/>
      <w:r w:rsidR="00A661EA">
        <w:rPr>
          <w:rFonts w:asciiTheme="minorHAnsi" w:hAnsiTheme="minorHAnsi" w:cstheme="minorHAnsi"/>
          <w:b/>
          <w:bCs/>
          <w:sz w:val="22"/>
          <w:szCs w:val="22"/>
        </w:rPr>
        <w:t>nel</w:t>
      </w:r>
      <w:proofErr w:type="spellEnd"/>
      <w:r w:rsidR="00A661E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BA567B" w:rsidRPr="00BA567B">
        <w:rPr>
          <w:rFonts w:asciiTheme="minorHAnsi" w:hAnsiTheme="minorHAnsi" w:cstheme="minorHAnsi"/>
          <w:b/>
          <w:bCs/>
          <w:sz w:val="22"/>
          <w:szCs w:val="22"/>
        </w:rPr>
        <w:t>periodo</w:t>
      </w:r>
      <w:proofErr w:type="spellEnd"/>
      <w:r w:rsidR="00BA567B" w:rsidRPr="00BA567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BA567B" w:rsidRPr="00BA567B">
        <w:rPr>
          <w:rFonts w:asciiTheme="minorHAnsi" w:hAnsiTheme="minorHAnsi" w:cstheme="minorHAnsi"/>
          <w:b/>
          <w:bCs/>
          <w:sz w:val="22"/>
          <w:szCs w:val="22"/>
        </w:rPr>
        <w:t>fino</w:t>
      </w:r>
      <w:proofErr w:type="spellEnd"/>
      <w:r w:rsidR="00BA567B" w:rsidRPr="00BA567B">
        <w:rPr>
          <w:rFonts w:asciiTheme="minorHAnsi" w:hAnsiTheme="minorHAnsi" w:cstheme="minorHAnsi"/>
          <w:b/>
          <w:bCs/>
          <w:sz w:val="22"/>
          <w:szCs w:val="22"/>
        </w:rPr>
        <w:t xml:space="preserve"> al </w:t>
      </w:r>
      <w:r w:rsidR="002171FC" w:rsidRPr="00BA567B">
        <w:rPr>
          <w:rFonts w:asciiTheme="minorHAnsi" w:hAnsiTheme="minorHAnsi" w:cstheme="minorHAnsi"/>
          <w:b/>
          <w:bCs/>
          <w:sz w:val="22"/>
          <w:szCs w:val="22"/>
        </w:rPr>
        <w:t xml:space="preserve">31 </w:t>
      </w:r>
      <w:proofErr w:type="spellStart"/>
      <w:r w:rsidR="002171FC" w:rsidRPr="00BA567B">
        <w:rPr>
          <w:rFonts w:asciiTheme="minorHAnsi" w:hAnsiTheme="minorHAnsi" w:cstheme="minorHAnsi"/>
          <w:b/>
          <w:bCs/>
          <w:sz w:val="22"/>
          <w:szCs w:val="22"/>
        </w:rPr>
        <w:t>dicembre</w:t>
      </w:r>
      <w:proofErr w:type="spellEnd"/>
      <w:r w:rsidR="002171FC" w:rsidRPr="00BA567B">
        <w:rPr>
          <w:rFonts w:asciiTheme="minorHAnsi" w:hAnsiTheme="minorHAnsi" w:cstheme="minorHAnsi"/>
          <w:b/>
          <w:bCs/>
          <w:sz w:val="22"/>
          <w:szCs w:val="22"/>
        </w:rPr>
        <w:t xml:space="preserve"> 2026, con </w:t>
      </w:r>
      <w:proofErr w:type="spellStart"/>
      <w:r w:rsidR="002171FC" w:rsidRPr="00BA567B">
        <w:rPr>
          <w:rFonts w:asciiTheme="minorHAnsi" w:hAnsiTheme="minorHAnsi" w:cstheme="minorHAnsi"/>
          <w:b/>
          <w:bCs/>
          <w:sz w:val="22"/>
          <w:szCs w:val="22"/>
        </w:rPr>
        <w:t>possibilità</w:t>
      </w:r>
      <w:proofErr w:type="spellEnd"/>
      <w:r w:rsidR="002171FC" w:rsidRPr="00BA567B">
        <w:rPr>
          <w:rFonts w:asciiTheme="minorHAnsi" w:hAnsiTheme="minorHAnsi" w:cstheme="minorHAnsi"/>
          <w:b/>
          <w:bCs/>
          <w:sz w:val="22"/>
          <w:szCs w:val="22"/>
        </w:rPr>
        <w:t xml:space="preserve"> di </w:t>
      </w:r>
      <w:proofErr w:type="spellStart"/>
      <w:r w:rsidR="002171FC" w:rsidRPr="00BA567B">
        <w:rPr>
          <w:rFonts w:asciiTheme="minorHAnsi" w:hAnsiTheme="minorHAnsi" w:cstheme="minorHAnsi"/>
          <w:b/>
          <w:bCs/>
          <w:sz w:val="22"/>
          <w:szCs w:val="22"/>
        </w:rPr>
        <w:t>prosecuzione</w:t>
      </w:r>
      <w:proofErr w:type="spellEnd"/>
      <w:r w:rsidR="002171FC" w:rsidRPr="00BA567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2171FC" w:rsidRPr="00BA567B">
        <w:rPr>
          <w:rFonts w:asciiTheme="minorHAnsi" w:hAnsiTheme="minorHAnsi" w:cstheme="minorHAnsi"/>
          <w:b/>
          <w:bCs/>
          <w:sz w:val="22"/>
          <w:szCs w:val="22"/>
        </w:rPr>
        <w:t>fino</w:t>
      </w:r>
      <w:proofErr w:type="spellEnd"/>
      <w:r w:rsidR="002171FC" w:rsidRPr="00BA567B">
        <w:rPr>
          <w:rFonts w:asciiTheme="minorHAnsi" w:hAnsiTheme="minorHAnsi" w:cstheme="minorHAnsi"/>
          <w:b/>
          <w:bCs/>
          <w:sz w:val="22"/>
          <w:szCs w:val="22"/>
        </w:rPr>
        <w:t xml:space="preserve"> al 31 </w:t>
      </w:r>
      <w:proofErr w:type="spellStart"/>
      <w:r w:rsidR="002171FC" w:rsidRPr="00BA567B">
        <w:rPr>
          <w:rFonts w:asciiTheme="minorHAnsi" w:hAnsiTheme="minorHAnsi" w:cstheme="minorHAnsi"/>
          <w:b/>
          <w:bCs/>
          <w:sz w:val="22"/>
          <w:szCs w:val="22"/>
        </w:rPr>
        <w:t>dicembre</w:t>
      </w:r>
      <w:proofErr w:type="spellEnd"/>
      <w:r w:rsidR="002171FC" w:rsidRPr="00BA567B">
        <w:rPr>
          <w:rFonts w:asciiTheme="minorHAnsi" w:hAnsiTheme="minorHAnsi" w:cstheme="minorHAnsi"/>
          <w:b/>
          <w:bCs/>
          <w:sz w:val="22"/>
          <w:szCs w:val="22"/>
        </w:rPr>
        <w:t xml:space="preserve"> 2028</w:t>
      </w:r>
      <w:r w:rsidRPr="00BA567B">
        <w:rPr>
          <w:rFonts w:asciiTheme="minorHAnsi" w:hAnsiTheme="minorHAnsi" w:cstheme="minorHAnsi"/>
          <w:bCs/>
          <w:sz w:val="22"/>
          <w:szCs w:val="22"/>
        </w:rPr>
        <w:t xml:space="preserve">: </w:t>
      </w:r>
    </w:p>
    <w:p w:rsidR="009D55C5" w:rsidRPr="009B03B4" w:rsidRDefault="009B03B4" w:rsidP="009B03B4">
      <w:pPr>
        <w:pStyle w:val="sche4"/>
        <w:tabs>
          <w:tab w:val="left" w:leader="dot" w:pos="8824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9B03B4">
        <w:rPr>
          <w:rFonts w:asciiTheme="minorHAnsi" w:hAnsiTheme="minorHAnsi" w:cstheme="minorHAnsi"/>
          <w:bCs/>
          <w:i/>
          <w:sz w:val="22"/>
          <w:szCs w:val="22"/>
        </w:rPr>
        <w:t>(</w:t>
      </w:r>
      <w:proofErr w:type="spellStart"/>
      <w:r w:rsidRPr="009B03B4">
        <w:rPr>
          <w:rFonts w:asciiTheme="minorHAnsi" w:hAnsiTheme="minorHAnsi" w:cstheme="minorHAnsi"/>
          <w:bCs/>
          <w:i/>
          <w:sz w:val="22"/>
          <w:szCs w:val="22"/>
        </w:rPr>
        <w:t>selezionare</w:t>
      </w:r>
      <w:proofErr w:type="spellEnd"/>
      <w:r w:rsidRPr="009B03B4">
        <w:rPr>
          <w:rFonts w:asciiTheme="minorHAnsi" w:hAnsiTheme="minorHAnsi" w:cstheme="minorHAnsi"/>
          <w:bCs/>
          <w:i/>
          <w:sz w:val="22"/>
          <w:szCs w:val="22"/>
        </w:rPr>
        <w:t xml:space="preserve"> la/le </w:t>
      </w:r>
      <w:proofErr w:type="spellStart"/>
      <w:r w:rsidRPr="009B03B4">
        <w:rPr>
          <w:rFonts w:asciiTheme="minorHAnsi" w:hAnsiTheme="minorHAnsi" w:cstheme="minorHAnsi"/>
          <w:bCs/>
          <w:i/>
          <w:sz w:val="22"/>
          <w:szCs w:val="22"/>
        </w:rPr>
        <w:t>Sezione</w:t>
      </w:r>
      <w:proofErr w:type="spellEnd"/>
      <w:r w:rsidRPr="009B03B4">
        <w:rPr>
          <w:rFonts w:asciiTheme="minorHAnsi" w:hAnsiTheme="minorHAnsi" w:cstheme="minorHAnsi"/>
          <w:bCs/>
          <w:i/>
          <w:sz w:val="22"/>
          <w:szCs w:val="22"/>
        </w:rPr>
        <w:t>/</w:t>
      </w:r>
      <w:proofErr w:type="spellStart"/>
      <w:r w:rsidRPr="009B03B4">
        <w:rPr>
          <w:rFonts w:asciiTheme="minorHAnsi" w:hAnsiTheme="minorHAnsi" w:cstheme="minorHAnsi"/>
          <w:bCs/>
          <w:i/>
          <w:sz w:val="22"/>
          <w:szCs w:val="22"/>
        </w:rPr>
        <w:t>i</w:t>
      </w:r>
      <w:proofErr w:type="spellEnd"/>
      <w:r w:rsidRPr="009B03B4">
        <w:rPr>
          <w:rFonts w:asciiTheme="minorHAnsi" w:hAnsiTheme="minorHAnsi" w:cstheme="minorHAnsi"/>
          <w:bCs/>
          <w:i/>
          <w:sz w:val="22"/>
          <w:szCs w:val="22"/>
        </w:rPr>
        <w:t xml:space="preserve"> </w:t>
      </w:r>
      <w:proofErr w:type="spellStart"/>
      <w:r w:rsidR="00A661EA">
        <w:rPr>
          <w:rFonts w:asciiTheme="minorHAnsi" w:hAnsiTheme="minorHAnsi" w:cstheme="minorHAnsi"/>
          <w:bCs/>
          <w:i/>
          <w:sz w:val="22"/>
          <w:szCs w:val="22"/>
        </w:rPr>
        <w:t>dell’Elenco</w:t>
      </w:r>
      <w:proofErr w:type="spellEnd"/>
      <w:r w:rsidR="00A661EA">
        <w:rPr>
          <w:rFonts w:asciiTheme="minorHAnsi" w:hAnsiTheme="minorHAnsi" w:cstheme="minorHAnsi"/>
          <w:bCs/>
          <w:i/>
          <w:sz w:val="22"/>
          <w:szCs w:val="22"/>
        </w:rPr>
        <w:t xml:space="preserve"> </w:t>
      </w:r>
      <w:r w:rsidRPr="009B03B4">
        <w:rPr>
          <w:rFonts w:asciiTheme="minorHAnsi" w:hAnsiTheme="minorHAnsi" w:cstheme="minorHAnsi"/>
          <w:bCs/>
          <w:i/>
          <w:sz w:val="22"/>
          <w:szCs w:val="22"/>
        </w:rPr>
        <w:t xml:space="preserve">per cui </w:t>
      </w:r>
      <w:proofErr w:type="spellStart"/>
      <w:r w:rsidRPr="009B03B4">
        <w:rPr>
          <w:rFonts w:asciiTheme="minorHAnsi" w:hAnsiTheme="minorHAnsi" w:cstheme="minorHAnsi"/>
          <w:bCs/>
          <w:i/>
          <w:sz w:val="22"/>
          <w:szCs w:val="22"/>
        </w:rPr>
        <w:t>si</w:t>
      </w:r>
      <w:proofErr w:type="spellEnd"/>
      <w:r w:rsidRPr="009B03B4">
        <w:rPr>
          <w:rFonts w:asciiTheme="minorHAnsi" w:hAnsiTheme="minorHAnsi" w:cstheme="minorHAnsi"/>
          <w:bCs/>
          <w:i/>
          <w:sz w:val="22"/>
          <w:szCs w:val="22"/>
        </w:rPr>
        <w:t xml:space="preserve"> </w:t>
      </w:r>
      <w:proofErr w:type="spellStart"/>
      <w:r w:rsidR="00A661EA">
        <w:rPr>
          <w:rFonts w:asciiTheme="minorHAnsi" w:hAnsiTheme="minorHAnsi" w:cstheme="minorHAnsi"/>
          <w:bCs/>
          <w:i/>
          <w:sz w:val="22"/>
          <w:szCs w:val="22"/>
        </w:rPr>
        <w:t>chiede</w:t>
      </w:r>
      <w:proofErr w:type="spellEnd"/>
      <w:r w:rsidR="00A661EA">
        <w:rPr>
          <w:rFonts w:asciiTheme="minorHAnsi" w:hAnsiTheme="minorHAnsi" w:cstheme="minorHAnsi"/>
          <w:bCs/>
          <w:i/>
          <w:sz w:val="22"/>
          <w:szCs w:val="22"/>
        </w:rPr>
        <w:t xml:space="preserve"> di </w:t>
      </w:r>
      <w:proofErr w:type="spellStart"/>
      <w:r w:rsidR="00A661EA">
        <w:rPr>
          <w:rFonts w:asciiTheme="minorHAnsi" w:hAnsiTheme="minorHAnsi" w:cstheme="minorHAnsi"/>
          <w:bCs/>
          <w:i/>
          <w:sz w:val="22"/>
          <w:szCs w:val="22"/>
        </w:rPr>
        <w:t>essere</w:t>
      </w:r>
      <w:proofErr w:type="spellEnd"/>
      <w:r w:rsidR="00A661EA">
        <w:rPr>
          <w:rFonts w:asciiTheme="minorHAnsi" w:hAnsiTheme="minorHAnsi" w:cstheme="minorHAnsi"/>
          <w:bCs/>
          <w:i/>
          <w:sz w:val="22"/>
          <w:szCs w:val="22"/>
        </w:rPr>
        <w:t xml:space="preserve"> </w:t>
      </w:r>
      <w:proofErr w:type="spellStart"/>
      <w:r w:rsidRPr="009B03B4">
        <w:rPr>
          <w:rFonts w:asciiTheme="minorHAnsi" w:hAnsiTheme="minorHAnsi" w:cstheme="minorHAnsi"/>
          <w:bCs/>
          <w:i/>
          <w:sz w:val="22"/>
          <w:szCs w:val="22"/>
        </w:rPr>
        <w:t>accredita</w:t>
      </w:r>
      <w:r w:rsidR="00A661EA">
        <w:rPr>
          <w:rFonts w:asciiTheme="minorHAnsi" w:hAnsiTheme="minorHAnsi" w:cstheme="minorHAnsi"/>
          <w:bCs/>
          <w:i/>
          <w:sz w:val="22"/>
          <w:szCs w:val="22"/>
        </w:rPr>
        <w:t>ti</w:t>
      </w:r>
      <w:proofErr w:type="spellEnd"/>
      <w:r w:rsidRPr="009B03B4">
        <w:rPr>
          <w:rFonts w:asciiTheme="minorHAnsi" w:hAnsiTheme="minorHAnsi" w:cstheme="minorHAnsi"/>
          <w:bCs/>
          <w:i/>
          <w:sz w:val="22"/>
          <w:szCs w:val="22"/>
        </w:rPr>
        <w:t>)</w:t>
      </w:r>
    </w:p>
    <w:p w:rsidR="00AD7188" w:rsidRPr="009B03B4" w:rsidRDefault="00AD7188" w:rsidP="009B03B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661EA" w:rsidRDefault="009B03B4" w:rsidP="00A661EA">
      <w:pPr>
        <w:pStyle w:val="Paragrafoelenco"/>
        <w:numPr>
          <w:ilvl w:val="0"/>
          <w:numId w:val="49"/>
        </w:numPr>
        <w:ind w:left="714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B03B4">
        <w:rPr>
          <w:rFonts w:asciiTheme="minorHAnsi" w:hAnsiTheme="minorHAnsi" w:cstheme="minorHAnsi"/>
          <w:b/>
          <w:sz w:val="22"/>
          <w:szCs w:val="22"/>
        </w:rPr>
        <w:t>SEZIONE “A”</w:t>
      </w:r>
    </w:p>
    <w:p w:rsidR="009B03B4" w:rsidRDefault="009B03B4" w:rsidP="00A661EA">
      <w:pPr>
        <w:pStyle w:val="Paragrafoelenco"/>
        <w:spacing w:after="120"/>
        <w:ind w:left="71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B03B4">
        <w:rPr>
          <w:rFonts w:asciiTheme="minorHAnsi" w:hAnsiTheme="minorHAnsi" w:cstheme="minorHAnsi"/>
          <w:b/>
          <w:sz w:val="22"/>
          <w:szCs w:val="22"/>
        </w:rPr>
        <w:t>Soggetti erogatori voucher “ACCOMPAGNAMENTO ALL’AUTONOMIA” e voucher “DURANTE NOI”</w:t>
      </w:r>
    </w:p>
    <w:p w:rsidR="00A661EA" w:rsidRDefault="009B03B4" w:rsidP="00A661EA">
      <w:pPr>
        <w:pStyle w:val="Paragrafoelenco"/>
        <w:numPr>
          <w:ilvl w:val="0"/>
          <w:numId w:val="49"/>
        </w:numPr>
        <w:ind w:left="714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B03B4">
        <w:rPr>
          <w:rFonts w:asciiTheme="minorHAnsi" w:hAnsiTheme="minorHAnsi" w:cstheme="minorHAnsi"/>
          <w:b/>
          <w:sz w:val="22"/>
          <w:szCs w:val="22"/>
        </w:rPr>
        <w:t>SEZIONE “B”</w:t>
      </w:r>
    </w:p>
    <w:p w:rsidR="009B03B4" w:rsidRPr="009B03B4" w:rsidRDefault="009B03B4" w:rsidP="00A661EA">
      <w:pPr>
        <w:pStyle w:val="Paragrafoelenco"/>
        <w:ind w:left="71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B03B4">
        <w:rPr>
          <w:rFonts w:asciiTheme="minorHAnsi" w:hAnsiTheme="minorHAnsi" w:cstheme="minorHAnsi"/>
          <w:b/>
          <w:sz w:val="22"/>
          <w:szCs w:val="22"/>
        </w:rPr>
        <w:t>Soggetti erogatori voucher “RESIDENZIALITÀ”</w:t>
      </w:r>
    </w:p>
    <w:p w:rsidR="009B03B4" w:rsidRDefault="009B03B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A3347" w:rsidRPr="00112DAB" w:rsidRDefault="004070E4" w:rsidP="009B03B4">
      <w:pPr>
        <w:jc w:val="both"/>
        <w:rPr>
          <w:rFonts w:asciiTheme="minorHAnsi" w:hAnsiTheme="minorHAnsi" w:cstheme="minorHAnsi"/>
          <w:sz w:val="22"/>
          <w:szCs w:val="22"/>
        </w:rPr>
      </w:pPr>
      <w:r w:rsidRPr="00112DAB">
        <w:rPr>
          <w:rFonts w:asciiTheme="minorHAnsi" w:hAnsiTheme="minorHAnsi" w:cstheme="minorHAnsi"/>
          <w:sz w:val="22"/>
          <w:szCs w:val="22"/>
        </w:rPr>
        <w:t>e a tal fine</w:t>
      </w:r>
      <w:r w:rsidR="009B03B4">
        <w:rPr>
          <w:rFonts w:asciiTheme="minorHAnsi" w:hAnsiTheme="minorHAnsi" w:cstheme="minorHAnsi"/>
          <w:sz w:val="22"/>
          <w:szCs w:val="22"/>
        </w:rPr>
        <w:t xml:space="preserve">, </w:t>
      </w:r>
      <w:r w:rsidR="007A3347" w:rsidRPr="00112DAB">
        <w:rPr>
          <w:rFonts w:asciiTheme="minorHAnsi" w:hAnsiTheme="minorHAnsi" w:cstheme="minorHAnsi"/>
          <w:sz w:val="22"/>
          <w:szCs w:val="22"/>
        </w:rPr>
        <w:t xml:space="preserve">ai sensi degli artt. 38, 46, 47 e 48 del d.P.R. 445/2000 e </w:t>
      </w:r>
      <w:proofErr w:type="spellStart"/>
      <w:r w:rsidR="007A3347" w:rsidRPr="00112DAB">
        <w:rPr>
          <w:rFonts w:asciiTheme="minorHAnsi" w:hAnsiTheme="minorHAnsi" w:cstheme="minorHAnsi"/>
          <w:sz w:val="22"/>
          <w:szCs w:val="22"/>
        </w:rPr>
        <w:t>ss.mm.ii</w:t>
      </w:r>
      <w:proofErr w:type="spellEnd"/>
      <w:r w:rsidR="007A3347" w:rsidRPr="00112DAB">
        <w:rPr>
          <w:rFonts w:asciiTheme="minorHAnsi" w:hAnsiTheme="minorHAnsi" w:cstheme="minorHAnsi"/>
          <w:sz w:val="22"/>
          <w:szCs w:val="22"/>
        </w:rPr>
        <w:t>., relativamente al suddetto operatore economico e consapevole della responsabilità penale cui può andare incontro in caso di dichiarazioni mendaci</w:t>
      </w:r>
      <w:r w:rsidR="009B03B4">
        <w:rPr>
          <w:rFonts w:asciiTheme="minorHAnsi" w:hAnsiTheme="minorHAnsi" w:cstheme="minorHAnsi"/>
          <w:sz w:val="22"/>
          <w:szCs w:val="22"/>
        </w:rPr>
        <w:t>,</w:t>
      </w:r>
    </w:p>
    <w:p w:rsidR="007A3347" w:rsidRPr="00221EFD" w:rsidRDefault="007A3347" w:rsidP="007A3347">
      <w:pPr>
        <w:pStyle w:val="sche4"/>
        <w:rPr>
          <w:rFonts w:asciiTheme="minorHAnsi" w:hAnsiTheme="minorHAnsi" w:cstheme="minorHAnsi"/>
          <w:sz w:val="24"/>
          <w:szCs w:val="24"/>
          <w:lang w:val="it-IT"/>
        </w:rPr>
      </w:pPr>
    </w:p>
    <w:p w:rsidR="009B03B4" w:rsidRPr="00E50B6D" w:rsidRDefault="009B03B4" w:rsidP="009B03B4">
      <w:pPr>
        <w:pStyle w:val="Titolo2"/>
        <w:ind w:left="3540"/>
        <w:jc w:val="both"/>
        <w:rPr>
          <w:rFonts w:asciiTheme="minorHAnsi" w:hAnsiTheme="minorHAnsi" w:cstheme="minorHAnsi"/>
          <w:sz w:val="28"/>
          <w:szCs w:val="28"/>
        </w:rPr>
      </w:pPr>
      <w:r w:rsidRPr="00E50B6D">
        <w:rPr>
          <w:rFonts w:asciiTheme="minorHAnsi" w:hAnsiTheme="minorHAnsi" w:cstheme="minorHAnsi"/>
          <w:sz w:val="28"/>
          <w:szCs w:val="28"/>
        </w:rPr>
        <w:t>D I C H I A R A</w:t>
      </w:r>
    </w:p>
    <w:p w:rsidR="00874357" w:rsidRDefault="00874357" w:rsidP="007A3347">
      <w:pPr>
        <w:pStyle w:val="sche4"/>
        <w:rPr>
          <w:rFonts w:asciiTheme="minorHAnsi" w:hAnsiTheme="minorHAnsi" w:cstheme="minorHAnsi"/>
          <w:sz w:val="22"/>
          <w:szCs w:val="22"/>
          <w:lang w:val="it-IT"/>
        </w:rPr>
      </w:pPr>
    </w:p>
    <w:p w:rsidR="00874357" w:rsidRPr="00874357" w:rsidRDefault="00874357" w:rsidP="00874357">
      <w:pPr>
        <w:pStyle w:val="sche4"/>
        <w:ind w:left="360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874357">
        <w:rPr>
          <w:rFonts w:asciiTheme="minorHAnsi" w:hAnsiTheme="minorHAnsi" w:cstheme="minorHAnsi"/>
          <w:b/>
          <w:i/>
          <w:sz w:val="22"/>
          <w:szCs w:val="22"/>
        </w:rPr>
        <w:t>IDONEITÀ SOGGETTIVA</w:t>
      </w:r>
    </w:p>
    <w:p w:rsidR="00031FF4" w:rsidRPr="00874357" w:rsidRDefault="00874357" w:rsidP="00874357">
      <w:pPr>
        <w:widowControl w:val="0"/>
        <w:numPr>
          <w:ilvl w:val="0"/>
          <w:numId w:val="44"/>
        </w:numPr>
        <w:tabs>
          <w:tab w:val="num" w:pos="360"/>
        </w:tabs>
        <w:suppressAutoHyphens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 essere un </w:t>
      </w:r>
      <w:r w:rsidRPr="00031FF4">
        <w:rPr>
          <w:rFonts w:asciiTheme="minorHAnsi" w:hAnsiTheme="minorHAnsi" w:cstheme="minorHAnsi"/>
          <w:sz w:val="22"/>
          <w:szCs w:val="22"/>
        </w:rPr>
        <w:t>operator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031FF4">
        <w:rPr>
          <w:rFonts w:asciiTheme="minorHAnsi" w:hAnsiTheme="minorHAnsi" w:cstheme="minorHAnsi"/>
          <w:sz w:val="22"/>
          <w:szCs w:val="22"/>
        </w:rPr>
        <w:t xml:space="preserve"> </w:t>
      </w:r>
      <w:r w:rsidRPr="00874357">
        <w:rPr>
          <w:rFonts w:asciiTheme="minorHAnsi" w:hAnsiTheme="minorHAnsi" w:cstheme="minorHAnsi"/>
          <w:kern w:val="1"/>
          <w:sz w:val="22"/>
          <w:szCs w:val="22"/>
          <w:lang w:eastAsia="zh-CN"/>
        </w:rPr>
        <w:t>economic</w:t>
      </w:r>
      <w:r>
        <w:rPr>
          <w:rFonts w:asciiTheme="minorHAnsi" w:hAnsiTheme="minorHAnsi" w:cstheme="minorHAnsi"/>
          <w:kern w:val="1"/>
          <w:sz w:val="22"/>
          <w:szCs w:val="22"/>
          <w:lang w:eastAsia="zh-CN"/>
        </w:rPr>
        <w:t>o</w:t>
      </w:r>
      <w:r w:rsidRPr="00031FF4">
        <w:rPr>
          <w:rFonts w:asciiTheme="minorHAnsi" w:hAnsiTheme="minorHAnsi" w:cstheme="minorHAnsi"/>
          <w:sz w:val="22"/>
          <w:szCs w:val="22"/>
        </w:rPr>
        <w:t xml:space="preserve"> di cui all’art. 65 del d.lgs. 36/2023 e </w:t>
      </w:r>
      <w:proofErr w:type="spellStart"/>
      <w:r w:rsidRPr="00031FF4">
        <w:rPr>
          <w:rFonts w:asciiTheme="minorHAnsi" w:hAnsiTheme="minorHAnsi" w:cstheme="minorHAnsi"/>
          <w:sz w:val="22"/>
          <w:szCs w:val="22"/>
        </w:rPr>
        <w:t>s.m.i.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74357">
        <w:rPr>
          <w:rFonts w:asciiTheme="minorHAnsi" w:hAnsiTheme="minorHAnsi" w:cstheme="minorHAnsi"/>
          <w:sz w:val="22"/>
          <w:szCs w:val="22"/>
        </w:rPr>
        <w:t>che opera nella gestione di servizi di assistenza in favore di persone con disabilità e loro famiglie (o servizi analoghi) in forma singola o associata</w:t>
      </w:r>
      <w:r>
        <w:rPr>
          <w:rFonts w:asciiTheme="minorHAnsi" w:hAnsiTheme="minorHAnsi" w:cstheme="minorHAnsi"/>
          <w:sz w:val="22"/>
          <w:szCs w:val="22"/>
        </w:rPr>
        <w:t xml:space="preserve"> (cfr. art. 5.1 del Bando di accreditamento);</w:t>
      </w:r>
    </w:p>
    <w:p w:rsidR="00874357" w:rsidRPr="00874357" w:rsidRDefault="00874357" w:rsidP="00874357">
      <w:pPr>
        <w:pStyle w:val="sche4"/>
        <w:rPr>
          <w:rFonts w:asciiTheme="minorHAnsi" w:hAnsiTheme="minorHAnsi" w:cstheme="minorHAnsi"/>
          <w:sz w:val="22"/>
          <w:szCs w:val="22"/>
          <w:lang w:val="it-IT"/>
        </w:rPr>
      </w:pPr>
    </w:p>
    <w:p w:rsidR="00874357" w:rsidRPr="009B03B4" w:rsidRDefault="00874357" w:rsidP="00874357">
      <w:pPr>
        <w:pStyle w:val="sche4"/>
        <w:ind w:left="360"/>
        <w:jc w:val="center"/>
        <w:rPr>
          <w:rFonts w:asciiTheme="minorHAnsi" w:hAnsiTheme="minorHAnsi" w:cstheme="minorHAnsi"/>
          <w:i/>
          <w:sz w:val="22"/>
          <w:szCs w:val="22"/>
          <w:lang w:val="it-IT"/>
        </w:rPr>
      </w:pPr>
      <w:r w:rsidRPr="009B03B4">
        <w:rPr>
          <w:rFonts w:asciiTheme="minorHAnsi" w:hAnsiTheme="minorHAnsi" w:cstheme="minorHAnsi"/>
          <w:b/>
          <w:i/>
          <w:sz w:val="22"/>
          <w:szCs w:val="22"/>
        </w:rPr>
        <w:t>REQUISITI DI ORDINE GENERALE</w:t>
      </w:r>
    </w:p>
    <w:p w:rsidR="00497CA9" w:rsidRPr="00112DAB" w:rsidRDefault="00497CA9" w:rsidP="00497CA9">
      <w:pPr>
        <w:widowControl w:val="0"/>
        <w:numPr>
          <w:ilvl w:val="0"/>
          <w:numId w:val="44"/>
        </w:numPr>
        <w:tabs>
          <w:tab w:val="num" w:pos="360"/>
        </w:tabs>
        <w:suppressAutoHyphens/>
        <w:spacing w:before="120"/>
        <w:jc w:val="both"/>
        <w:rPr>
          <w:rFonts w:asciiTheme="minorHAnsi" w:eastAsia="Arial" w:hAnsiTheme="minorHAnsi" w:cstheme="minorHAnsi"/>
          <w:kern w:val="1"/>
          <w:sz w:val="22"/>
          <w:szCs w:val="22"/>
          <w:lang w:eastAsia="zh-CN"/>
        </w:rPr>
      </w:pPr>
      <w:r w:rsidRPr="00112DAB">
        <w:rPr>
          <w:rFonts w:asciiTheme="minorHAnsi" w:eastAsia="Arial" w:hAnsiTheme="minorHAnsi" w:cstheme="minorHAnsi"/>
          <w:kern w:val="1"/>
          <w:sz w:val="22"/>
          <w:szCs w:val="22"/>
          <w:lang w:eastAsia="zh-CN"/>
        </w:rPr>
        <w:t xml:space="preserve">di non </w:t>
      </w:r>
      <w:r w:rsidRPr="00112DAB">
        <w:rPr>
          <w:rFonts w:asciiTheme="minorHAnsi" w:hAnsiTheme="minorHAnsi" w:cstheme="minorHAnsi"/>
          <w:kern w:val="1"/>
          <w:sz w:val="22"/>
          <w:szCs w:val="22"/>
          <w:lang w:eastAsia="zh-CN"/>
        </w:rPr>
        <w:t>trovarsi</w:t>
      </w:r>
      <w:r w:rsidRPr="00112DAB">
        <w:rPr>
          <w:rFonts w:asciiTheme="minorHAnsi" w:eastAsia="Arial" w:hAnsiTheme="minorHAnsi" w:cstheme="minorHAnsi"/>
          <w:kern w:val="1"/>
          <w:sz w:val="22"/>
          <w:szCs w:val="22"/>
          <w:lang w:eastAsia="zh-CN"/>
        </w:rPr>
        <w:t xml:space="preserve"> in alcuna delle situazioni che costituiscono causa ostativa alla partecipazione alle procedure di affidamento di contratti pubblici previste dall’</w:t>
      </w:r>
      <w:r w:rsidRPr="00112DAB">
        <w:rPr>
          <w:rFonts w:asciiTheme="minorHAnsi" w:eastAsia="Arial" w:hAnsiTheme="minorHAnsi" w:cstheme="minorHAnsi"/>
          <w:b/>
          <w:kern w:val="1"/>
          <w:sz w:val="22"/>
          <w:szCs w:val="22"/>
          <w:lang w:eastAsia="zh-CN"/>
        </w:rPr>
        <w:t>art. 94 del d.lgs. 36/2023</w:t>
      </w:r>
      <w:r w:rsidRPr="00112DAB">
        <w:rPr>
          <w:rFonts w:asciiTheme="minorHAnsi" w:eastAsia="Arial" w:hAnsiTheme="minorHAnsi" w:cstheme="minorHAnsi"/>
          <w:kern w:val="1"/>
          <w:sz w:val="22"/>
          <w:szCs w:val="22"/>
          <w:lang w:eastAsia="zh-CN"/>
        </w:rPr>
        <w:t xml:space="preserve"> e </w:t>
      </w:r>
      <w:proofErr w:type="spellStart"/>
      <w:r w:rsidRPr="00112DAB">
        <w:rPr>
          <w:rFonts w:asciiTheme="minorHAnsi" w:eastAsia="Arial" w:hAnsiTheme="minorHAnsi" w:cstheme="minorHAnsi"/>
          <w:kern w:val="1"/>
          <w:sz w:val="22"/>
          <w:szCs w:val="22"/>
          <w:lang w:eastAsia="zh-CN"/>
        </w:rPr>
        <w:t>s.m.i.</w:t>
      </w:r>
      <w:proofErr w:type="spellEnd"/>
      <w:r w:rsidRPr="00112DAB">
        <w:rPr>
          <w:rFonts w:asciiTheme="minorHAnsi" w:eastAsia="Arial" w:hAnsiTheme="minorHAnsi" w:cstheme="minorHAnsi"/>
          <w:kern w:val="1"/>
          <w:sz w:val="22"/>
          <w:szCs w:val="22"/>
          <w:lang w:eastAsia="zh-CN"/>
        </w:rPr>
        <w:t xml:space="preserve"> (Codice contratti pubblici o solo Codice) </w:t>
      </w:r>
      <w:bookmarkStart w:id="2" w:name="_Hlk158803269"/>
      <w:r w:rsidRPr="00112DAB">
        <w:rPr>
          <w:rFonts w:asciiTheme="minorHAnsi" w:eastAsia="Arial" w:hAnsiTheme="minorHAnsi" w:cstheme="minorHAnsi"/>
          <w:kern w:val="1"/>
          <w:sz w:val="22"/>
          <w:szCs w:val="22"/>
          <w:lang w:eastAsia="zh-CN"/>
        </w:rPr>
        <w:t>(</w:t>
      </w:r>
      <w:r w:rsidRPr="00112DAB">
        <w:rPr>
          <w:rFonts w:asciiTheme="minorHAnsi" w:eastAsia="Arial" w:hAnsiTheme="minorHAnsi" w:cstheme="minorHAnsi"/>
          <w:b/>
          <w:kern w:val="1"/>
          <w:sz w:val="22"/>
          <w:szCs w:val="22"/>
          <w:lang w:eastAsia="zh-CN"/>
        </w:rPr>
        <w:t>Cause di esclusione automatica</w:t>
      </w:r>
      <w:r w:rsidRPr="00112DAB">
        <w:rPr>
          <w:rFonts w:asciiTheme="minorHAnsi" w:eastAsia="Arial" w:hAnsiTheme="minorHAnsi" w:cstheme="minorHAnsi"/>
          <w:kern w:val="1"/>
          <w:sz w:val="22"/>
          <w:szCs w:val="22"/>
          <w:lang w:eastAsia="zh-CN"/>
        </w:rPr>
        <w:t xml:space="preserve">) </w:t>
      </w:r>
      <w:bookmarkEnd w:id="2"/>
      <w:r w:rsidRPr="00112DAB">
        <w:rPr>
          <w:rFonts w:asciiTheme="minorHAnsi" w:eastAsia="Arial" w:hAnsiTheme="minorHAnsi" w:cstheme="minorHAnsi"/>
          <w:kern w:val="1"/>
          <w:sz w:val="22"/>
          <w:szCs w:val="22"/>
          <w:lang w:eastAsia="zh-CN"/>
        </w:rPr>
        <w:t>e precisamente:</w:t>
      </w:r>
    </w:p>
    <w:p w:rsidR="00497CA9" w:rsidRPr="00112DAB" w:rsidRDefault="00497CA9" w:rsidP="00497CA9">
      <w:pPr>
        <w:widowControl w:val="0"/>
        <w:numPr>
          <w:ilvl w:val="1"/>
          <w:numId w:val="46"/>
        </w:numPr>
        <w:suppressAutoHyphens/>
        <w:spacing w:before="120"/>
        <w:jc w:val="both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  <w:r w:rsidRPr="00112DAB">
        <w:rPr>
          <w:rFonts w:asciiTheme="minorHAnsi" w:hAnsiTheme="minorHAnsi" w:cstheme="minorHAnsi"/>
          <w:kern w:val="1"/>
          <w:sz w:val="22"/>
          <w:szCs w:val="22"/>
          <w:lang w:eastAsia="zh-CN"/>
        </w:rPr>
        <w:t>che nessuno dei soggetti di cui all’art. 94 c. 3 è stato condannato con sentenza definitiva o decreto penale di condanna divenuto irrevocabile per uno dei reati ivi indicati. A tal fine elenca come segue tutti i soggetti interessati:</w:t>
      </w:r>
    </w:p>
    <w:tbl>
      <w:tblPr>
        <w:tblStyle w:val="Grigliatabella"/>
        <w:tblW w:w="8930" w:type="dxa"/>
        <w:tblInd w:w="846" w:type="dxa"/>
        <w:tblLook w:val="04A0" w:firstRow="1" w:lastRow="0" w:firstColumn="1" w:lastColumn="0" w:noHBand="0" w:noVBand="1"/>
      </w:tblPr>
      <w:tblGrid>
        <w:gridCol w:w="2410"/>
        <w:gridCol w:w="2202"/>
        <w:gridCol w:w="2185"/>
        <w:gridCol w:w="2133"/>
      </w:tblGrid>
      <w:tr w:rsidR="00497CA9" w:rsidRPr="00112DAB" w:rsidTr="00221EFD">
        <w:tc>
          <w:tcPr>
            <w:tcW w:w="2410" w:type="dxa"/>
          </w:tcPr>
          <w:p w:rsidR="00497CA9" w:rsidRPr="00112DAB" w:rsidRDefault="00497CA9" w:rsidP="00497CA9">
            <w:pPr>
              <w:widowControl w:val="0"/>
              <w:suppressAutoHyphens/>
              <w:spacing w:before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112DAB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nome cognome</w:t>
            </w:r>
            <w:r w:rsidRPr="00112DAB">
              <w:rPr>
                <w:rFonts w:asciiTheme="minorHAnsi" w:hAnsiTheme="minorHAnsi" w:cstheme="minorHAnsi"/>
                <w:kern w:val="1"/>
                <w:sz w:val="22"/>
                <w:szCs w:val="22"/>
                <w:vertAlign w:val="superscript"/>
                <w:lang w:eastAsia="zh-CN"/>
              </w:rPr>
              <w:footnoteReference w:id="1"/>
            </w:r>
          </w:p>
        </w:tc>
        <w:tc>
          <w:tcPr>
            <w:tcW w:w="2202" w:type="dxa"/>
          </w:tcPr>
          <w:p w:rsidR="00497CA9" w:rsidRPr="00112DAB" w:rsidRDefault="00497CA9" w:rsidP="00497CA9">
            <w:pPr>
              <w:widowControl w:val="0"/>
              <w:suppressAutoHyphens/>
              <w:spacing w:before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112DAB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Luogo e data nascita</w:t>
            </w:r>
          </w:p>
        </w:tc>
        <w:tc>
          <w:tcPr>
            <w:tcW w:w="2185" w:type="dxa"/>
          </w:tcPr>
          <w:p w:rsidR="00497CA9" w:rsidRPr="00112DAB" w:rsidRDefault="00497CA9" w:rsidP="00497CA9">
            <w:pPr>
              <w:widowControl w:val="0"/>
              <w:suppressAutoHyphens/>
              <w:spacing w:before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112DAB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Residenza e C.F.</w:t>
            </w:r>
          </w:p>
        </w:tc>
        <w:tc>
          <w:tcPr>
            <w:tcW w:w="2133" w:type="dxa"/>
          </w:tcPr>
          <w:p w:rsidR="00497CA9" w:rsidRPr="00112DAB" w:rsidRDefault="00497CA9" w:rsidP="00497CA9">
            <w:pPr>
              <w:widowControl w:val="0"/>
              <w:suppressAutoHyphens/>
              <w:spacing w:before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112DAB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Carica rivestita</w:t>
            </w:r>
          </w:p>
        </w:tc>
      </w:tr>
      <w:tr w:rsidR="00497CA9" w:rsidRPr="00112DAB" w:rsidTr="00221EFD">
        <w:tc>
          <w:tcPr>
            <w:tcW w:w="2410" w:type="dxa"/>
          </w:tcPr>
          <w:p w:rsidR="00497CA9" w:rsidRPr="00112DAB" w:rsidRDefault="00497CA9" w:rsidP="00497CA9">
            <w:pPr>
              <w:widowControl w:val="0"/>
              <w:suppressAutoHyphens/>
              <w:spacing w:before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2202" w:type="dxa"/>
          </w:tcPr>
          <w:p w:rsidR="00497CA9" w:rsidRPr="00112DAB" w:rsidRDefault="00497CA9" w:rsidP="00497CA9">
            <w:pPr>
              <w:widowControl w:val="0"/>
              <w:suppressAutoHyphens/>
              <w:spacing w:before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2185" w:type="dxa"/>
          </w:tcPr>
          <w:p w:rsidR="00497CA9" w:rsidRPr="00112DAB" w:rsidRDefault="00497CA9" w:rsidP="00497CA9">
            <w:pPr>
              <w:widowControl w:val="0"/>
              <w:suppressAutoHyphens/>
              <w:spacing w:before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2133" w:type="dxa"/>
          </w:tcPr>
          <w:p w:rsidR="00497CA9" w:rsidRPr="00112DAB" w:rsidRDefault="00497CA9" w:rsidP="00497CA9">
            <w:pPr>
              <w:widowControl w:val="0"/>
              <w:suppressAutoHyphens/>
              <w:spacing w:before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</w:p>
        </w:tc>
      </w:tr>
      <w:tr w:rsidR="00497CA9" w:rsidRPr="00112DAB" w:rsidTr="00221EFD">
        <w:tc>
          <w:tcPr>
            <w:tcW w:w="2410" w:type="dxa"/>
          </w:tcPr>
          <w:p w:rsidR="00497CA9" w:rsidRPr="00112DAB" w:rsidRDefault="00497CA9" w:rsidP="00497CA9">
            <w:pPr>
              <w:widowControl w:val="0"/>
              <w:suppressAutoHyphens/>
              <w:spacing w:before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2202" w:type="dxa"/>
          </w:tcPr>
          <w:p w:rsidR="00497CA9" w:rsidRPr="00112DAB" w:rsidRDefault="00497CA9" w:rsidP="00497CA9">
            <w:pPr>
              <w:widowControl w:val="0"/>
              <w:suppressAutoHyphens/>
              <w:spacing w:before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2185" w:type="dxa"/>
          </w:tcPr>
          <w:p w:rsidR="00497CA9" w:rsidRPr="00112DAB" w:rsidRDefault="00497CA9" w:rsidP="00497CA9">
            <w:pPr>
              <w:widowControl w:val="0"/>
              <w:suppressAutoHyphens/>
              <w:spacing w:before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2133" w:type="dxa"/>
          </w:tcPr>
          <w:p w:rsidR="00497CA9" w:rsidRPr="00112DAB" w:rsidRDefault="00497CA9" w:rsidP="00497CA9">
            <w:pPr>
              <w:widowControl w:val="0"/>
              <w:suppressAutoHyphens/>
              <w:spacing w:before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</w:p>
        </w:tc>
      </w:tr>
      <w:tr w:rsidR="00497CA9" w:rsidRPr="00112DAB" w:rsidTr="00221EFD">
        <w:tc>
          <w:tcPr>
            <w:tcW w:w="2410" w:type="dxa"/>
          </w:tcPr>
          <w:p w:rsidR="00497CA9" w:rsidRPr="00112DAB" w:rsidRDefault="00497CA9" w:rsidP="00497CA9">
            <w:pPr>
              <w:widowControl w:val="0"/>
              <w:suppressAutoHyphens/>
              <w:spacing w:before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2202" w:type="dxa"/>
          </w:tcPr>
          <w:p w:rsidR="00497CA9" w:rsidRPr="00112DAB" w:rsidRDefault="00497CA9" w:rsidP="00497CA9">
            <w:pPr>
              <w:widowControl w:val="0"/>
              <w:suppressAutoHyphens/>
              <w:spacing w:before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2185" w:type="dxa"/>
          </w:tcPr>
          <w:p w:rsidR="00497CA9" w:rsidRPr="00112DAB" w:rsidRDefault="00497CA9" w:rsidP="00497CA9">
            <w:pPr>
              <w:widowControl w:val="0"/>
              <w:suppressAutoHyphens/>
              <w:spacing w:before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2133" w:type="dxa"/>
          </w:tcPr>
          <w:p w:rsidR="00497CA9" w:rsidRPr="00112DAB" w:rsidRDefault="00497CA9" w:rsidP="00497CA9">
            <w:pPr>
              <w:widowControl w:val="0"/>
              <w:suppressAutoHyphens/>
              <w:spacing w:before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</w:p>
        </w:tc>
      </w:tr>
      <w:tr w:rsidR="00497CA9" w:rsidRPr="00112DAB" w:rsidTr="00221EFD">
        <w:tc>
          <w:tcPr>
            <w:tcW w:w="2410" w:type="dxa"/>
          </w:tcPr>
          <w:p w:rsidR="00497CA9" w:rsidRPr="00112DAB" w:rsidRDefault="00497CA9" w:rsidP="00497CA9">
            <w:pPr>
              <w:widowControl w:val="0"/>
              <w:suppressAutoHyphens/>
              <w:spacing w:before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2202" w:type="dxa"/>
          </w:tcPr>
          <w:p w:rsidR="00497CA9" w:rsidRPr="00112DAB" w:rsidRDefault="00497CA9" w:rsidP="00497CA9">
            <w:pPr>
              <w:widowControl w:val="0"/>
              <w:suppressAutoHyphens/>
              <w:spacing w:before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2185" w:type="dxa"/>
          </w:tcPr>
          <w:p w:rsidR="00497CA9" w:rsidRPr="00112DAB" w:rsidRDefault="00497CA9" w:rsidP="00497CA9">
            <w:pPr>
              <w:widowControl w:val="0"/>
              <w:suppressAutoHyphens/>
              <w:spacing w:before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2133" w:type="dxa"/>
          </w:tcPr>
          <w:p w:rsidR="00497CA9" w:rsidRPr="00112DAB" w:rsidRDefault="00497CA9" w:rsidP="00497CA9">
            <w:pPr>
              <w:widowControl w:val="0"/>
              <w:suppressAutoHyphens/>
              <w:spacing w:before="120"/>
              <w:jc w:val="both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</w:p>
        </w:tc>
      </w:tr>
    </w:tbl>
    <w:p w:rsidR="00497CA9" w:rsidRPr="00112DAB" w:rsidRDefault="00497CA9" w:rsidP="00497CA9">
      <w:pPr>
        <w:widowControl w:val="0"/>
        <w:numPr>
          <w:ilvl w:val="1"/>
          <w:numId w:val="46"/>
        </w:numPr>
        <w:suppressAutoHyphens/>
        <w:spacing w:before="120"/>
        <w:jc w:val="both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  <w:r w:rsidRPr="00112DAB">
        <w:rPr>
          <w:rFonts w:asciiTheme="minorHAnsi" w:hAnsiTheme="minorHAnsi" w:cstheme="minorHAnsi"/>
          <w:kern w:val="1"/>
          <w:sz w:val="22"/>
          <w:szCs w:val="22"/>
          <w:lang w:eastAsia="zh-CN"/>
        </w:rPr>
        <w:t xml:space="preserve">di non incorrere in una causa di esclusione di cui all’art. 94 c. 2, e precisamente, con riferimento ai soggetti indicati al comma 3 e soprarichiamati, dichiara l’inesistenza di ragioni di decadenza, di sospensione o di divieto previste dall'articolo 67 del codice delle leggi antimafia e delle misure di prevenzione, di cui al </w:t>
      </w:r>
      <w:r w:rsidR="009F5851" w:rsidRPr="00112DAB">
        <w:rPr>
          <w:rFonts w:asciiTheme="minorHAnsi" w:hAnsiTheme="minorHAnsi" w:cstheme="minorHAnsi"/>
          <w:kern w:val="1"/>
          <w:sz w:val="22"/>
          <w:szCs w:val="22"/>
          <w:lang w:eastAsia="zh-CN"/>
        </w:rPr>
        <w:t>d.lgs.</w:t>
      </w:r>
      <w:r w:rsidRPr="00112DAB">
        <w:rPr>
          <w:rFonts w:asciiTheme="minorHAnsi" w:hAnsiTheme="minorHAnsi" w:cstheme="minorHAnsi"/>
          <w:kern w:val="1"/>
          <w:sz w:val="22"/>
          <w:szCs w:val="22"/>
          <w:lang w:eastAsia="zh-CN"/>
        </w:rPr>
        <w:t xml:space="preserve"> 6 settembre 2011, n. 159 o di un tentativo di infiltrazione mafiosa di cui all'articolo 84, comma 4, del medesimo codice;</w:t>
      </w:r>
    </w:p>
    <w:p w:rsidR="00497CA9" w:rsidRPr="00112DAB" w:rsidRDefault="00497CA9" w:rsidP="00497CA9">
      <w:pPr>
        <w:widowControl w:val="0"/>
        <w:numPr>
          <w:ilvl w:val="1"/>
          <w:numId w:val="46"/>
        </w:numPr>
        <w:suppressAutoHyphens/>
        <w:spacing w:before="120"/>
        <w:jc w:val="both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  <w:r w:rsidRPr="00112DAB">
        <w:rPr>
          <w:rFonts w:asciiTheme="minorHAnsi" w:hAnsiTheme="minorHAnsi" w:cstheme="minorHAnsi"/>
          <w:i/>
          <w:kern w:val="1"/>
          <w:sz w:val="22"/>
          <w:szCs w:val="22"/>
          <w:lang w:eastAsia="zh-CN"/>
        </w:rPr>
        <w:t>(ai sensi dell’art. 94 c. 5 lett. a)</w:t>
      </w:r>
      <w:r w:rsidRPr="00112DAB">
        <w:rPr>
          <w:rFonts w:asciiTheme="minorHAnsi" w:hAnsiTheme="minorHAnsi" w:cstheme="minorHAnsi"/>
          <w:kern w:val="1"/>
          <w:sz w:val="22"/>
          <w:szCs w:val="22"/>
          <w:lang w:eastAsia="zh-CN"/>
        </w:rPr>
        <w:t xml:space="preserve"> di non essere incorso nella sanzione interdittiva di cui all'articolo 9, comma 2, lettera c), del </w:t>
      </w:r>
      <w:r w:rsidR="009F5851" w:rsidRPr="00112DAB">
        <w:rPr>
          <w:rFonts w:asciiTheme="minorHAnsi" w:hAnsiTheme="minorHAnsi" w:cstheme="minorHAnsi"/>
          <w:kern w:val="1"/>
          <w:sz w:val="22"/>
          <w:szCs w:val="22"/>
          <w:lang w:eastAsia="zh-CN"/>
        </w:rPr>
        <w:t>d.lgs.</w:t>
      </w:r>
      <w:r w:rsidRPr="00112DAB">
        <w:rPr>
          <w:rFonts w:asciiTheme="minorHAnsi" w:hAnsiTheme="minorHAnsi" w:cstheme="minorHAnsi"/>
          <w:kern w:val="1"/>
          <w:sz w:val="22"/>
          <w:szCs w:val="22"/>
          <w:lang w:eastAsia="zh-CN"/>
        </w:rPr>
        <w:t xml:space="preserve"> 8 giugno 2001, n. 231, o di altra sanzione che comporta il divieto di contrarre con la pubblica amministrazione, compresi i provvedimenti interdittivi di cui all'articolo 14 del </w:t>
      </w:r>
      <w:r w:rsidR="009F5851" w:rsidRPr="00112DAB">
        <w:rPr>
          <w:rFonts w:asciiTheme="minorHAnsi" w:hAnsiTheme="minorHAnsi" w:cstheme="minorHAnsi"/>
          <w:kern w:val="1"/>
          <w:sz w:val="22"/>
          <w:szCs w:val="22"/>
          <w:lang w:eastAsia="zh-CN"/>
        </w:rPr>
        <w:t>d.lgs.</w:t>
      </w:r>
      <w:r w:rsidRPr="00112DAB">
        <w:rPr>
          <w:rFonts w:asciiTheme="minorHAnsi" w:hAnsiTheme="minorHAnsi" w:cstheme="minorHAnsi"/>
          <w:kern w:val="1"/>
          <w:sz w:val="22"/>
          <w:szCs w:val="22"/>
          <w:lang w:eastAsia="zh-CN"/>
        </w:rPr>
        <w:t xml:space="preserve"> 9 aprile 2008, n. 81;</w:t>
      </w:r>
    </w:p>
    <w:p w:rsidR="00497CA9" w:rsidRPr="00112DAB" w:rsidRDefault="00497CA9" w:rsidP="00497CA9">
      <w:pPr>
        <w:widowControl w:val="0"/>
        <w:numPr>
          <w:ilvl w:val="1"/>
          <w:numId w:val="46"/>
        </w:numPr>
        <w:suppressAutoHyphens/>
        <w:spacing w:before="120"/>
        <w:jc w:val="both"/>
        <w:rPr>
          <w:rFonts w:asciiTheme="minorHAnsi" w:hAnsiTheme="minorHAnsi" w:cstheme="minorHAnsi"/>
          <w:i/>
          <w:kern w:val="1"/>
          <w:sz w:val="22"/>
          <w:szCs w:val="22"/>
          <w:lang w:eastAsia="zh-CN"/>
        </w:rPr>
      </w:pPr>
      <w:r w:rsidRPr="00112DAB">
        <w:rPr>
          <w:rFonts w:asciiTheme="minorHAnsi" w:hAnsiTheme="minorHAnsi" w:cstheme="minorHAnsi"/>
          <w:i/>
          <w:kern w:val="1"/>
          <w:sz w:val="22"/>
          <w:szCs w:val="22"/>
          <w:lang w:eastAsia="zh-CN"/>
        </w:rPr>
        <w:t>(ai sensi dell’art. 94 c. 5 lett. b) - diritto al lavoro dei disabili (</w:t>
      </w:r>
      <w:r w:rsidRPr="00112DAB">
        <w:rPr>
          <w:rFonts w:asciiTheme="minorHAnsi" w:hAnsiTheme="minorHAnsi" w:cstheme="minorHAnsi"/>
          <w:i/>
          <w:kern w:val="1"/>
          <w:sz w:val="22"/>
          <w:szCs w:val="22"/>
          <w:u w:val="single"/>
          <w:lang w:eastAsia="zh-CN"/>
        </w:rPr>
        <w:t>selezionare l’ipotesi</w:t>
      </w:r>
      <w:r w:rsidRPr="00112DAB">
        <w:rPr>
          <w:rFonts w:asciiTheme="minorHAnsi" w:hAnsiTheme="minorHAnsi" w:cstheme="minorHAnsi"/>
          <w:i/>
          <w:kern w:val="1"/>
          <w:sz w:val="22"/>
          <w:szCs w:val="22"/>
          <w:lang w:eastAsia="zh-CN"/>
        </w:rPr>
        <w:t>)</w:t>
      </w:r>
    </w:p>
    <w:p w:rsidR="00497CA9" w:rsidRPr="00112DAB" w:rsidRDefault="00497CA9" w:rsidP="001529D5">
      <w:pPr>
        <w:pStyle w:val="Paragrafoelenco"/>
        <w:widowControl w:val="0"/>
        <w:numPr>
          <w:ilvl w:val="0"/>
          <w:numId w:val="47"/>
        </w:numPr>
        <w:suppressAutoHyphens/>
        <w:spacing w:before="120"/>
        <w:ind w:left="1276" w:hanging="425"/>
        <w:jc w:val="both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  <w:r w:rsidRPr="00112DAB">
        <w:rPr>
          <w:rFonts w:asciiTheme="minorHAnsi" w:hAnsiTheme="minorHAnsi" w:cstheme="minorHAnsi"/>
          <w:kern w:val="1"/>
          <w:sz w:val="22"/>
          <w:szCs w:val="22"/>
          <w:lang w:eastAsia="zh-CN"/>
        </w:rPr>
        <w:t>di aver adempiuto agli obblighi di cui all'articolo 17 della legge 12 marzo 1999, n. 68, occupando un numero di dipendenti (calcolati in base ai parametri di detta legge) pari o superiore a quindici</w:t>
      </w:r>
    </w:p>
    <w:p w:rsidR="00497CA9" w:rsidRPr="00112DAB" w:rsidRDefault="00497CA9" w:rsidP="00497CA9">
      <w:pPr>
        <w:widowControl w:val="0"/>
        <w:suppressAutoHyphens/>
        <w:spacing w:before="120"/>
        <w:ind w:left="1134"/>
        <w:jc w:val="center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  <w:r w:rsidRPr="00112DAB">
        <w:rPr>
          <w:rFonts w:asciiTheme="minorHAnsi" w:hAnsiTheme="minorHAnsi" w:cstheme="minorHAnsi"/>
          <w:kern w:val="1"/>
          <w:sz w:val="22"/>
          <w:szCs w:val="22"/>
          <w:lang w:eastAsia="zh-CN"/>
        </w:rPr>
        <w:t>OPPURE</w:t>
      </w:r>
    </w:p>
    <w:p w:rsidR="00497CA9" w:rsidRPr="00112DAB" w:rsidRDefault="00497CA9" w:rsidP="001529D5">
      <w:pPr>
        <w:pStyle w:val="Paragrafoelenco"/>
        <w:widowControl w:val="0"/>
        <w:numPr>
          <w:ilvl w:val="0"/>
          <w:numId w:val="47"/>
        </w:numPr>
        <w:suppressAutoHyphens/>
        <w:spacing w:before="120"/>
        <w:ind w:left="1276" w:hanging="425"/>
        <w:jc w:val="both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  <w:r w:rsidRPr="00112DAB">
        <w:rPr>
          <w:rFonts w:asciiTheme="minorHAnsi" w:hAnsiTheme="minorHAnsi" w:cstheme="minorHAnsi"/>
          <w:kern w:val="1"/>
          <w:sz w:val="22"/>
          <w:szCs w:val="22"/>
          <w:lang w:eastAsia="zh-CN"/>
        </w:rPr>
        <w:t xml:space="preserve">di non essere soggetto gli obblighi di cui all'articolo 17 della legge 12 marzo 1999, n. 68, in quanto </w:t>
      </w:r>
      <w:r w:rsidRPr="00112DAB">
        <w:rPr>
          <w:rFonts w:asciiTheme="minorHAnsi" w:hAnsiTheme="minorHAnsi" w:cstheme="minorHAnsi"/>
          <w:i/>
          <w:kern w:val="1"/>
          <w:sz w:val="22"/>
          <w:szCs w:val="22"/>
          <w:lang w:eastAsia="zh-CN"/>
        </w:rPr>
        <w:t>(</w:t>
      </w:r>
      <w:r w:rsidRPr="00112DAB">
        <w:rPr>
          <w:rFonts w:asciiTheme="minorHAnsi" w:hAnsiTheme="minorHAnsi" w:cstheme="minorHAnsi"/>
          <w:i/>
          <w:kern w:val="1"/>
          <w:sz w:val="22"/>
          <w:szCs w:val="22"/>
          <w:u w:val="single"/>
          <w:lang w:eastAsia="zh-CN"/>
        </w:rPr>
        <w:t>selezionare l’ipotesi</w:t>
      </w:r>
      <w:r w:rsidRPr="00112DAB">
        <w:rPr>
          <w:rFonts w:asciiTheme="minorHAnsi" w:hAnsiTheme="minorHAnsi" w:cstheme="minorHAnsi"/>
          <w:i/>
          <w:kern w:val="1"/>
          <w:sz w:val="22"/>
          <w:szCs w:val="22"/>
          <w:lang w:eastAsia="zh-CN"/>
        </w:rPr>
        <w:t>)</w:t>
      </w:r>
      <w:r w:rsidRPr="00112DAB">
        <w:rPr>
          <w:rFonts w:asciiTheme="minorHAnsi" w:hAnsiTheme="minorHAnsi" w:cstheme="minorHAnsi"/>
          <w:kern w:val="1"/>
          <w:sz w:val="22"/>
          <w:szCs w:val="22"/>
          <w:lang w:eastAsia="zh-CN"/>
        </w:rPr>
        <w:t>:</w:t>
      </w:r>
    </w:p>
    <w:p w:rsidR="00112DAB" w:rsidRDefault="00112DAB" w:rsidP="001529D5">
      <w:pPr>
        <w:pStyle w:val="Paragrafoelenco"/>
        <w:widowControl w:val="0"/>
        <w:numPr>
          <w:ilvl w:val="1"/>
          <w:numId w:val="47"/>
        </w:numPr>
        <w:suppressAutoHyphens/>
        <w:ind w:left="1560" w:hanging="284"/>
        <w:jc w:val="both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  <w:r>
        <w:rPr>
          <w:rFonts w:asciiTheme="minorHAnsi" w:hAnsiTheme="minorHAnsi" w:cstheme="minorHAnsi"/>
          <w:kern w:val="1"/>
          <w:sz w:val="22"/>
          <w:szCs w:val="22"/>
          <w:lang w:eastAsia="zh-CN"/>
        </w:rPr>
        <w:t>oc</w:t>
      </w:r>
      <w:r w:rsidR="00497CA9" w:rsidRPr="00112DAB">
        <w:rPr>
          <w:rFonts w:asciiTheme="minorHAnsi" w:hAnsiTheme="minorHAnsi" w:cstheme="minorHAnsi"/>
          <w:kern w:val="1"/>
          <w:sz w:val="22"/>
          <w:szCs w:val="22"/>
          <w:lang w:eastAsia="zh-CN"/>
        </w:rPr>
        <w:t>cupa un numero di dipendenti (calcolati in base ai parametri di detta legge) inferiore a quindici;</w:t>
      </w:r>
    </w:p>
    <w:p w:rsidR="00112DAB" w:rsidRDefault="00497CA9" w:rsidP="001529D5">
      <w:pPr>
        <w:pStyle w:val="Paragrafoelenco"/>
        <w:widowControl w:val="0"/>
        <w:numPr>
          <w:ilvl w:val="1"/>
          <w:numId w:val="47"/>
        </w:numPr>
        <w:suppressAutoHyphens/>
        <w:ind w:left="1560" w:hanging="284"/>
        <w:jc w:val="both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  <w:r w:rsidRPr="00112DAB">
        <w:rPr>
          <w:rFonts w:asciiTheme="minorHAnsi" w:hAnsiTheme="minorHAnsi" w:cstheme="minorHAnsi"/>
          <w:kern w:val="1"/>
          <w:sz w:val="22"/>
          <w:szCs w:val="22"/>
          <w:lang w:eastAsia="zh-CN"/>
        </w:rPr>
        <w:t>non ha alcun dipendente (sempre sulla base dei suddetti parametri);</w:t>
      </w:r>
    </w:p>
    <w:p w:rsidR="00497CA9" w:rsidRPr="00112DAB" w:rsidRDefault="00497CA9" w:rsidP="001529D5">
      <w:pPr>
        <w:pStyle w:val="Paragrafoelenco"/>
        <w:widowControl w:val="0"/>
        <w:numPr>
          <w:ilvl w:val="1"/>
          <w:numId w:val="47"/>
        </w:numPr>
        <w:suppressAutoHyphens/>
        <w:ind w:left="1560" w:hanging="284"/>
        <w:jc w:val="both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  <w:r w:rsidRPr="00112DAB">
        <w:rPr>
          <w:rFonts w:asciiTheme="minorHAnsi" w:hAnsiTheme="minorHAnsi" w:cstheme="minorHAnsi"/>
          <w:kern w:val="1"/>
          <w:sz w:val="22"/>
          <w:szCs w:val="22"/>
          <w:lang w:eastAsia="zh-CN"/>
        </w:rPr>
        <w:t xml:space="preserve">altro </w:t>
      </w:r>
      <w:r w:rsidRPr="00112DAB">
        <w:rPr>
          <w:rFonts w:asciiTheme="minorHAnsi" w:hAnsiTheme="minorHAnsi" w:cstheme="minorHAnsi"/>
          <w:i/>
          <w:kern w:val="1"/>
          <w:sz w:val="22"/>
          <w:szCs w:val="22"/>
          <w:lang w:eastAsia="zh-CN"/>
        </w:rPr>
        <w:t>(</w:t>
      </w:r>
      <w:r w:rsidRPr="00112DAB">
        <w:rPr>
          <w:rFonts w:asciiTheme="minorHAnsi" w:hAnsiTheme="minorHAnsi" w:cstheme="minorHAnsi"/>
          <w:i/>
          <w:kern w:val="1"/>
          <w:sz w:val="22"/>
          <w:szCs w:val="22"/>
          <w:u w:val="single"/>
          <w:lang w:eastAsia="zh-CN"/>
        </w:rPr>
        <w:t>specificare</w:t>
      </w:r>
      <w:r w:rsidRPr="00112DAB">
        <w:rPr>
          <w:rFonts w:asciiTheme="minorHAnsi" w:hAnsiTheme="minorHAnsi" w:cstheme="minorHAnsi"/>
          <w:i/>
          <w:kern w:val="1"/>
          <w:sz w:val="22"/>
          <w:szCs w:val="22"/>
          <w:lang w:eastAsia="zh-CN"/>
        </w:rPr>
        <w:t>)</w:t>
      </w:r>
      <w:r w:rsidRPr="00112DAB">
        <w:rPr>
          <w:rFonts w:asciiTheme="minorHAnsi" w:hAnsiTheme="minorHAnsi" w:cstheme="minorHAnsi"/>
          <w:kern w:val="1"/>
          <w:sz w:val="22"/>
          <w:szCs w:val="22"/>
          <w:lang w:eastAsia="zh-CN"/>
        </w:rPr>
        <w:t>: __________________</w:t>
      </w:r>
      <w:r w:rsidR="001529D5">
        <w:rPr>
          <w:rFonts w:asciiTheme="minorHAnsi" w:hAnsiTheme="minorHAnsi" w:cstheme="minorHAnsi"/>
          <w:kern w:val="1"/>
          <w:sz w:val="22"/>
          <w:szCs w:val="22"/>
          <w:lang w:eastAsia="zh-CN"/>
        </w:rPr>
        <w:t>___________________________________</w:t>
      </w:r>
      <w:r w:rsidRPr="00112DAB">
        <w:rPr>
          <w:rFonts w:asciiTheme="minorHAnsi" w:hAnsiTheme="minorHAnsi" w:cstheme="minorHAnsi"/>
          <w:kern w:val="1"/>
          <w:sz w:val="22"/>
          <w:szCs w:val="22"/>
          <w:lang w:eastAsia="zh-CN"/>
        </w:rPr>
        <w:t>_</w:t>
      </w:r>
      <w:r w:rsidR="001529D5">
        <w:rPr>
          <w:rFonts w:asciiTheme="minorHAnsi" w:hAnsiTheme="minorHAnsi" w:cstheme="minorHAnsi"/>
          <w:kern w:val="1"/>
          <w:sz w:val="22"/>
          <w:szCs w:val="22"/>
          <w:lang w:eastAsia="zh-CN"/>
        </w:rPr>
        <w:t>;</w:t>
      </w:r>
    </w:p>
    <w:p w:rsidR="00497CA9" w:rsidRPr="00112DAB" w:rsidRDefault="00497CA9" w:rsidP="00497CA9">
      <w:pPr>
        <w:widowControl w:val="0"/>
        <w:numPr>
          <w:ilvl w:val="1"/>
          <w:numId w:val="46"/>
        </w:numPr>
        <w:suppressAutoHyphens/>
        <w:spacing w:before="120"/>
        <w:jc w:val="both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  <w:r w:rsidRPr="00112DAB">
        <w:rPr>
          <w:rFonts w:asciiTheme="minorHAnsi" w:hAnsiTheme="minorHAnsi" w:cstheme="minorHAnsi"/>
          <w:i/>
          <w:kern w:val="1"/>
          <w:sz w:val="22"/>
          <w:szCs w:val="22"/>
          <w:lang w:eastAsia="zh-CN"/>
        </w:rPr>
        <w:t>(ai sensi dell’art. 94 c. 5 lett. d)</w:t>
      </w:r>
      <w:r w:rsidRPr="00112DAB">
        <w:rPr>
          <w:rFonts w:asciiTheme="minorHAnsi" w:hAnsiTheme="minorHAnsi" w:cstheme="minorHAnsi"/>
          <w:kern w:val="1"/>
          <w:sz w:val="22"/>
          <w:szCs w:val="22"/>
          <w:lang w:eastAsia="zh-CN"/>
        </w:rPr>
        <w:t xml:space="preserve"> di non essere sottoposto a liquidazione giudiziale, di non trovarsi in stato di liquidazione coatta o di concordato preventivo né che sia in corso un procedimento per l'accesso a una di tali procedure, fermo restando quanto previsto dall'articolo 95 del codice della crisi di impresa e dell'insolvenza, di cui al </w:t>
      </w:r>
      <w:r w:rsidR="009F5851" w:rsidRPr="00112DAB">
        <w:rPr>
          <w:rFonts w:asciiTheme="minorHAnsi" w:hAnsiTheme="minorHAnsi" w:cstheme="minorHAnsi"/>
          <w:kern w:val="1"/>
          <w:sz w:val="22"/>
          <w:szCs w:val="22"/>
          <w:lang w:eastAsia="zh-CN"/>
        </w:rPr>
        <w:t>d.lgs.</w:t>
      </w:r>
      <w:r w:rsidRPr="00112DAB">
        <w:rPr>
          <w:rFonts w:asciiTheme="minorHAnsi" w:hAnsiTheme="minorHAnsi" w:cstheme="minorHAnsi"/>
          <w:kern w:val="1"/>
          <w:sz w:val="22"/>
          <w:szCs w:val="22"/>
          <w:lang w:eastAsia="zh-CN"/>
        </w:rPr>
        <w:t xml:space="preserve"> 12 gennaio 2019, n. 14, dall'articolo 186-bis, comma 5, del regio decreto 16 marzo 1942, n. 267 e dall'articolo 124 del codice dei contratti;</w:t>
      </w:r>
    </w:p>
    <w:p w:rsidR="00497CA9" w:rsidRPr="00112DAB" w:rsidRDefault="00497CA9" w:rsidP="00497CA9">
      <w:pPr>
        <w:widowControl w:val="0"/>
        <w:numPr>
          <w:ilvl w:val="1"/>
          <w:numId w:val="46"/>
        </w:numPr>
        <w:suppressAutoHyphens/>
        <w:spacing w:before="120"/>
        <w:jc w:val="both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  <w:r w:rsidRPr="00112DAB">
        <w:rPr>
          <w:rFonts w:asciiTheme="minorHAnsi" w:hAnsiTheme="minorHAnsi" w:cstheme="minorHAnsi"/>
          <w:i/>
          <w:kern w:val="1"/>
          <w:sz w:val="22"/>
          <w:szCs w:val="22"/>
          <w:lang w:eastAsia="zh-CN"/>
        </w:rPr>
        <w:t>(ai sensi dell’art. 94 c. 5 lett. e)</w:t>
      </w:r>
      <w:r w:rsidRPr="00112DAB">
        <w:rPr>
          <w:rFonts w:asciiTheme="minorHAnsi" w:hAnsiTheme="minorHAnsi" w:cstheme="minorHAnsi"/>
          <w:kern w:val="1"/>
          <w:sz w:val="22"/>
          <w:szCs w:val="22"/>
          <w:lang w:eastAsia="zh-CN"/>
        </w:rPr>
        <w:t xml:space="preserve"> che nel proprio casellario informatico tenuto dall'ANAC non risultano false dichiarazioni o falsa documentazione nelle procedure di gara e negli affidamenti di subappalti;</w:t>
      </w:r>
    </w:p>
    <w:p w:rsidR="00497CA9" w:rsidRPr="00112DAB" w:rsidRDefault="00497CA9" w:rsidP="00497CA9">
      <w:pPr>
        <w:widowControl w:val="0"/>
        <w:numPr>
          <w:ilvl w:val="1"/>
          <w:numId w:val="46"/>
        </w:numPr>
        <w:suppressAutoHyphens/>
        <w:spacing w:before="120"/>
        <w:jc w:val="both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  <w:r w:rsidRPr="00112DAB">
        <w:rPr>
          <w:rFonts w:asciiTheme="minorHAnsi" w:hAnsiTheme="minorHAnsi" w:cstheme="minorHAnsi"/>
          <w:i/>
          <w:kern w:val="1"/>
          <w:sz w:val="22"/>
          <w:szCs w:val="22"/>
          <w:lang w:eastAsia="zh-CN"/>
        </w:rPr>
        <w:t>(ai sensi dell’art. 94 c. 5 lett. f)</w:t>
      </w:r>
      <w:r w:rsidRPr="00112DAB">
        <w:rPr>
          <w:rFonts w:asciiTheme="minorHAnsi" w:hAnsiTheme="minorHAnsi" w:cstheme="minorHAnsi"/>
          <w:kern w:val="1"/>
          <w:sz w:val="22"/>
          <w:szCs w:val="22"/>
          <w:lang w:eastAsia="zh-CN"/>
        </w:rPr>
        <w:t xml:space="preserve"> che nel proprio casellario informatico non risulta aver presentato false dichiarazioni o falsa documentazione ai fini del rilascio dell'attestazione di qualificazione;</w:t>
      </w:r>
    </w:p>
    <w:p w:rsidR="00497CA9" w:rsidRPr="00112DAB" w:rsidRDefault="00497CA9" w:rsidP="00497CA9">
      <w:pPr>
        <w:widowControl w:val="0"/>
        <w:numPr>
          <w:ilvl w:val="1"/>
          <w:numId w:val="46"/>
        </w:numPr>
        <w:suppressAutoHyphens/>
        <w:spacing w:before="120"/>
        <w:jc w:val="both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  <w:r w:rsidRPr="00112DAB">
        <w:rPr>
          <w:rFonts w:asciiTheme="minorHAnsi" w:hAnsiTheme="minorHAnsi" w:cstheme="minorHAnsi"/>
          <w:i/>
          <w:kern w:val="1"/>
          <w:sz w:val="22"/>
          <w:szCs w:val="22"/>
          <w:lang w:eastAsia="zh-CN"/>
        </w:rPr>
        <w:t xml:space="preserve">(ai sensi dell’art. 94 c. 6) </w:t>
      </w:r>
      <w:r w:rsidRPr="00112DAB">
        <w:rPr>
          <w:rFonts w:asciiTheme="minorHAnsi" w:hAnsiTheme="minorHAnsi" w:cstheme="minorHAnsi"/>
          <w:kern w:val="1"/>
          <w:sz w:val="22"/>
          <w:szCs w:val="22"/>
          <w:lang w:eastAsia="zh-CN"/>
        </w:rPr>
        <w:t>di non aver commesso violazioni gravi, definitivamente accertate, degli obblighi relativi al pagamento delle imposte e tasse, secondo la legislazione italiana o quella dello Stato in cui è stabilito; (</w:t>
      </w:r>
      <w:r w:rsidRPr="00112DAB">
        <w:rPr>
          <w:rFonts w:asciiTheme="minorHAnsi" w:hAnsiTheme="minorHAnsi" w:cstheme="minorHAnsi"/>
          <w:i/>
          <w:kern w:val="1"/>
          <w:sz w:val="22"/>
          <w:szCs w:val="22"/>
          <w:lang w:eastAsia="zh-CN"/>
        </w:rPr>
        <w:t>Costituiscono gravi violazioni definitivamente accertate quelle indicate nell'allegato II.10 del d.lgs. 36/2023</w:t>
      </w:r>
      <w:r w:rsidRPr="00112DAB">
        <w:rPr>
          <w:rFonts w:asciiTheme="minorHAnsi" w:hAnsiTheme="minorHAnsi" w:cstheme="minorHAnsi"/>
          <w:kern w:val="1"/>
          <w:sz w:val="22"/>
          <w:szCs w:val="22"/>
          <w:lang w:eastAsia="zh-CN"/>
        </w:rPr>
        <w:t>)</w:t>
      </w:r>
    </w:p>
    <w:p w:rsidR="00497CA9" w:rsidRPr="00112DAB" w:rsidRDefault="00497CA9" w:rsidP="00497CA9">
      <w:pPr>
        <w:widowControl w:val="0"/>
        <w:numPr>
          <w:ilvl w:val="1"/>
          <w:numId w:val="46"/>
        </w:numPr>
        <w:suppressAutoHyphens/>
        <w:spacing w:before="120"/>
        <w:jc w:val="both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  <w:r w:rsidRPr="00112DAB">
        <w:rPr>
          <w:rFonts w:asciiTheme="minorHAnsi" w:hAnsiTheme="minorHAnsi" w:cstheme="minorHAnsi"/>
          <w:i/>
          <w:kern w:val="1"/>
          <w:sz w:val="22"/>
          <w:szCs w:val="22"/>
          <w:lang w:eastAsia="zh-CN"/>
        </w:rPr>
        <w:t xml:space="preserve">(ai sensi dell’art. 94 c. 6) </w:t>
      </w:r>
      <w:r w:rsidRPr="00112DAB">
        <w:rPr>
          <w:rFonts w:asciiTheme="minorHAnsi" w:hAnsiTheme="minorHAnsi" w:cstheme="minorHAnsi"/>
          <w:kern w:val="1"/>
          <w:sz w:val="22"/>
          <w:szCs w:val="22"/>
          <w:lang w:eastAsia="zh-CN"/>
        </w:rPr>
        <w:t>di non aver commesso violazioni gravi, definitivamente accertate, degli obblighi relativi al pagamento dei contributi previdenziali, secondo la legislazione italiana o quella dello Stato in cui è stabilito; (</w:t>
      </w:r>
      <w:r w:rsidRPr="00112DAB">
        <w:rPr>
          <w:rFonts w:asciiTheme="minorHAnsi" w:hAnsiTheme="minorHAnsi" w:cstheme="minorHAnsi"/>
          <w:i/>
          <w:kern w:val="1"/>
          <w:sz w:val="22"/>
          <w:szCs w:val="22"/>
          <w:lang w:eastAsia="zh-CN"/>
        </w:rPr>
        <w:t>Costituiscono gravi violazioni definitivamente accertate quelle indicate nell'allegato II.10 del d.lgs. 36/2023</w:t>
      </w:r>
      <w:r w:rsidRPr="00112DAB">
        <w:rPr>
          <w:rFonts w:asciiTheme="minorHAnsi" w:hAnsiTheme="minorHAnsi" w:cstheme="minorHAnsi"/>
          <w:kern w:val="1"/>
          <w:sz w:val="22"/>
          <w:szCs w:val="22"/>
          <w:lang w:eastAsia="zh-CN"/>
        </w:rPr>
        <w:t>)</w:t>
      </w:r>
    </w:p>
    <w:p w:rsidR="00497CA9" w:rsidRPr="00112DAB" w:rsidRDefault="00497CA9" w:rsidP="00497CA9">
      <w:pPr>
        <w:widowControl w:val="0"/>
        <w:numPr>
          <w:ilvl w:val="0"/>
          <w:numId w:val="44"/>
        </w:numPr>
        <w:tabs>
          <w:tab w:val="num" w:pos="360"/>
        </w:tabs>
        <w:suppressAutoHyphens/>
        <w:spacing w:before="120"/>
        <w:jc w:val="both"/>
        <w:rPr>
          <w:rFonts w:asciiTheme="minorHAnsi" w:eastAsia="Arial" w:hAnsiTheme="minorHAnsi" w:cstheme="minorHAnsi"/>
          <w:kern w:val="1"/>
          <w:sz w:val="22"/>
          <w:szCs w:val="22"/>
          <w:lang w:eastAsia="zh-CN"/>
        </w:rPr>
      </w:pPr>
      <w:r w:rsidRPr="00112DAB">
        <w:rPr>
          <w:rFonts w:asciiTheme="minorHAnsi" w:eastAsia="Arial" w:hAnsiTheme="minorHAnsi" w:cstheme="minorHAnsi"/>
          <w:kern w:val="1"/>
          <w:sz w:val="22"/>
          <w:szCs w:val="22"/>
          <w:lang w:eastAsia="zh-CN"/>
        </w:rPr>
        <w:t>di non trovarsi in alcuna delle situazioni che costituiscono causa ostativa alla partecipazione alle procedure di affidamento di contratti pubblici previste dall’</w:t>
      </w:r>
      <w:r w:rsidRPr="00112DAB">
        <w:rPr>
          <w:rFonts w:asciiTheme="minorHAnsi" w:eastAsia="Arial" w:hAnsiTheme="minorHAnsi" w:cstheme="minorHAnsi"/>
          <w:b/>
          <w:kern w:val="1"/>
          <w:sz w:val="22"/>
          <w:szCs w:val="22"/>
          <w:lang w:eastAsia="zh-CN"/>
        </w:rPr>
        <w:t>art. 95 d.lgs. 36/2023</w:t>
      </w:r>
      <w:r w:rsidRPr="00112DAB">
        <w:rPr>
          <w:rFonts w:asciiTheme="minorHAnsi" w:eastAsia="Arial" w:hAnsiTheme="minorHAnsi" w:cstheme="minorHAnsi"/>
          <w:kern w:val="1"/>
          <w:sz w:val="22"/>
          <w:szCs w:val="22"/>
          <w:lang w:eastAsia="zh-CN"/>
        </w:rPr>
        <w:t xml:space="preserve"> e </w:t>
      </w:r>
      <w:proofErr w:type="spellStart"/>
      <w:r w:rsidRPr="00112DAB">
        <w:rPr>
          <w:rFonts w:asciiTheme="minorHAnsi" w:eastAsia="Arial" w:hAnsiTheme="minorHAnsi" w:cstheme="minorHAnsi"/>
          <w:kern w:val="1"/>
          <w:sz w:val="22"/>
          <w:szCs w:val="22"/>
          <w:lang w:eastAsia="zh-CN"/>
        </w:rPr>
        <w:t>s.m.i.</w:t>
      </w:r>
      <w:proofErr w:type="spellEnd"/>
      <w:r w:rsidRPr="00112DAB">
        <w:rPr>
          <w:rFonts w:asciiTheme="minorHAnsi" w:eastAsia="Arial" w:hAnsiTheme="minorHAnsi" w:cstheme="minorHAnsi"/>
          <w:kern w:val="1"/>
          <w:sz w:val="22"/>
          <w:szCs w:val="22"/>
          <w:lang w:eastAsia="zh-CN"/>
        </w:rPr>
        <w:t xml:space="preserve"> </w:t>
      </w:r>
      <w:bookmarkStart w:id="3" w:name="_Hlk158803389"/>
      <w:r w:rsidRPr="00112DAB">
        <w:rPr>
          <w:rFonts w:asciiTheme="minorHAnsi" w:eastAsia="Arial" w:hAnsiTheme="minorHAnsi" w:cstheme="minorHAnsi"/>
          <w:kern w:val="1"/>
          <w:sz w:val="22"/>
          <w:szCs w:val="22"/>
          <w:lang w:eastAsia="zh-CN"/>
        </w:rPr>
        <w:t>(</w:t>
      </w:r>
      <w:r w:rsidRPr="00112DAB">
        <w:rPr>
          <w:rFonts w:asciiTheme="minorHAnsi" w:eastAsia="Arial" w:hAnsiTheme="minorHAnsi" w:cstheme="minorHAnsi"/>
          <w:b/>
          <w:kern w:val="1"/>
          <w:sz w:val="22"/>
          <w:szCs w:val="22"/>
          <w:lang w:eastAsia="zh-CN"/>
        </w:rPr>
        <w:t>Cause di esclusione non automatica</w:t>
      </w:r>
      <w:r w:rsidRPr="00112DAB">
        <w:rPr>
          <w:rFonts w:asciiTheme="minorHAnsi" w:eastAsia="Arial" w:hAnsiTheme="minorHAnsi" w:cstheme="minorHAnsi"/>
          <w:kern w:val="1"/>
          <w:sz w:val="22"/>
          <w:szCs w:val="22"/>
          <w:lang w:eastAsia="zh-CN"/>
        </w:rPr>
        <w:t xml:space="preserve">) </w:t>
      </w:r>
      <w:bookmarkEnd w:id="3"/>
      <w:r w:rsidRPr="00112DAB">
        <w:rPr>
          <w:rFonts w:asciiTheme="minorHAnsi" w:eastAsia="Arial" w:hAnsiTheme="minorHAnsi" w:cstheme="minorHAnsi"/>
          <w:kern w:val="1"/>
          <w:sz w:val="22"/>
          <w:szCs w:val="22"/>
          <w:lang w:eastAsia="zh-CN"/>
        </w:rPr>
        <w:t>e precisamente:</w:t>
      </w:r>
    </w:p>
    <w:p w:rsidR="00497CA9" w:rsidRPr="00112DAB" w:rsidRDefault="00497CA9" w:rsidP="00497CA9">
      <w:pPr>
        <w:widowControl w:val="0"/>
        <w:numPr>
          <w:ilvl w:val="1"/>
          <w:numId w:val="46"/>
        </w:numPr>
        <w:suppressAutoHyphens/>
        <w:spacing w:before="120"/>
        <w:jc w:val="both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  <w:r w:rsidRPr="00112DAB">
        <w:rPr>
          <w:rFonts w:asciiTheme="minorHAnsi" w:hAnsiTheme="minorHAnsi" w:cstheme="minorHAnsi"/>
          <w:i/>
          <w:kern w:val="1"/>
          <w:sz w:val="22"/>
          <w:szCs w:val="22"/>
          <w:lang w:eastAsia="zh-CN"/>
        </w:rPr>
        <w:t xml:space="preserve">(ai sensi dell’art. 95 c. 1 lett. a) </w:t>
      </w:r>
      <w:r w:rsidRPr="00112DAB">
        <w:rPr>
          <w:rFonts w:asciiTheme="minorHAnsi" w:hAnsiTheme="minorHAnsi" w:cstheme="minorHAnsi"/>
          <w:kern w:val="1"/>
          <w:sz w:val="22"/>
          <w:szCs w:val="22"/>
          <w:lang w:eastAsia="zh-CN"/>
        </w:rPr>
        <w:t>di non aver commesso gravi infrazioni, debitamente accertate con qualunque mezzo adeguato, alle norme in materia di salute e di sicurezza sul lavoro nonché agli obblighi in materia ambientale, sociale e del lavoro stabiliti dalla normativa europea e nazionale, dai contratti collettivi o dalle disposizioni internazionali elencate nell'allegato X alla direttiva 2014/24/UE del Parlamento europeo e del Consiglio del 26 febbraio 2014;</w:t>
      </w:r>
    </w:p>
    <w:p w:rsidR="00497CA9" w:rsidRPr="00112DAB" w:rsidRDefault="00497CA9" w:rsidP="00497CA9">
      <w:pPr>
        <w:widowControl w:val="0"/>
        <w:numPr>
          <w:ilvl w:val="1"/>
          <w:numId w:val="46"/>
        </w:numPr>
        <w:suppressAutoHyphens/>
        <w:spacing w:before="120"/>
        <w:jc w:val="both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  <w:r w:rsidRPr="00112DAB">
        <w:rPr>
          <w:rFonts w:asciiTheme="minorHAnsi" w:hAnsiTheme="minorHAnsi" w:cstheme="minorHAnsi"/>
          <w:i/>
          <w:kern w:val="1"/>
          <w:sz w:val="22"/>
          <w:szCs w:val="22"/>
          <w:lang w:eastAsia="zh-CN"/>
        </w:rPr>
        <w:t xml:space="preserve">(ai sensi dell’art. 95 c. 1 lett. b) </w:t>
      </w:r>
      <w:r w:rsidRPr="00112DAB">
        <w:rPr>
          <w:rFonts w:asciiTheme="minorHAnsi" w:hAnsiTheme="minorHAnsi" w:cstheme="minorHAnsi"/>
          <w:kern w:val="1"/>
          <w:sz w:val="22"/>
          <w:szCs w:val="22"/>
          <w:lang w:eastAsia="zh-CN"/>
        </w:rPr>
        <w:t xml:space="preserve">che la partecipazione dell'operatore economico al presente affidamento non determina una situazione di </w:t>
      </w:r>
      <w:r w:rsidRPr="00112DAB">
        <w:rPr>
          <w:rFonts w:asciiTheme="minorHAnsi" w:hAnsiTheme="minorHAnsi" w:cstheme="minorHAnsi"/>
          <w:b/>
          <w:kern w:val="1"/>
          <w:sz w:val="22"/>
          <w:szCs w:val="22"/>
          <w:lang w:eastAsia="zh-CN"/>
        </w:rPr>
        <w:t>conflitto di interessi</w:t>
      </w:r>
      <w:r w:rsidRPr="00112DAB">
        <w:rPr>
          <w:rFonts w:asciiTheme="minorHAnsi" w:hAnsiTheme="minorHAnsi" w:cstheme="minorHAnsi"/>
          <w:kern w:val="1"/>
          <w:sz w:val="22"/>
          <w:szCs w:val="22"/>
          <w:lang w:eastAsia="zh-CN"/>
        </w:rPr>
        <w:t xml:space="preserve"> di cui all'art. 16 d.lgs. 36/2023 non diversamente risolvibile, né altre situazioni di conflitto di interessi di qualsiasi natura, anche potenziale, che potrebbero essere percepite come una minaccia all’imparzialità e indipendenza nel contesto della presente procedura di affidamento;</w:t>
      </w:r>
    </w:p>
    <w:p w:rsidR="00497CA9" w:rsidRPr="00112DAB" w:rsidRDefault="00497CA9" w:rsidP="00497CA9">
      <w:pPr>
        <w:widowControl w:val="0"/>
        <w:numPr>
          <w:ilvl w:val="1"/>
          <w:numId w:val="46"/>
        </w:numPr>
        <w:suppressAutoHyphens/>
        <w:spacing w:before="120"/>
        <w:jc w:val="both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  <w:r w:rsidRPr="00112DAB">
        <w:rPr>
          <w:rFonts w:asciiTheme="minorHAnsi" w:hAnsiTheme="minorHAnsi" w:cstheme="minorHAnsi"/>
          <w:i/>
          <w:kern w:val="1"/>
          <w:sz w:val="22"/>
          <w:szCs w:val="22"/>
          <w:lang w:eastAsia="zh-CN"/>
        </w:rPr>
        <w:t xml:space="preserve">(ai sensi dell’art. 95 c. 1 lett. c) </w:t>
      </w:r>
      <w:r w:rsidRPr="00112DAB">
        <w:rPr>
          <w:rFonts w:asciiTheme="minorHAnsi" w:hAnsiTheme="minorHAnsi" w:cstheme="minorHAnsi"/>
          <w:kern w:val="1"/>
          <w:sz w:val="22"/>
          <w:szCs w:val="22"/>
          <w:lang w:eastAsia="zh-CN"/>
        </w:rPr>
        <w:t xml:space="preserve">che non sussiste una distorsione della concorrenza derivante dal precedente coinvolgimento del sottoscritto nella preparazione dell’affidamento d'appalto che non possa essere risolta con misure meno intrusive; </w:t>
      </w:r>
    </w:p>
    <w:p w:rsidR="00497CA9" w:rsidRPr="00112DAB" w:rsidRDefault="00497CA9" w:rsidP="00497CA9">
      <w:pPr>
        <w:widowControl w:val="0"/>
        <w:numPr>
          <w:ilvl w:val="1"/>
          <w:numId w:val="46"/>
        </w:numPr>
        <w:suppressAutoHyphens/>
        <w:spacing w:before="120"/>
        <w:jc w:val="both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  <w:r w:rsidRPr="00112DAB">
        <w:rPr>
          <w:rFonts w:asciiTheme="minorHAnsi" w:hAnsiTheme="minorHAnsi" w:cstheme="minorHAnsi"/>
          <w:i/>
          <w:kern w:val="1"/>
          <w:sz w:val="22"/>
          <w:szCs w:val="22"/>
          <w:lang w:eastAsia="zh-CN"/>
        </w:rPr>
        <w:t>(ai sensi dell’art. 95 c. 1 lett. e)</w:t>
      </w:r>
      <w:r w:rsidRPr="00112DAB">
        <w:rPr>
          <w:rFonts w:asciiTheme="minorHAnsi" w:hAnsiTheme="minorHAnsi" w:cstheme="minorHAnsi"/>
          <w:kern w:val="1"/>
          <w:sz w:val="22"/>
          <w:szCs w:val="22"/>
          <w:lang w:eastAsia="zh-CN"/>
        </w:rPr>
        <w:t xml:space="preserve"> che l'operatore economico </w:t>
      </w:r>
      <w:r w:rsidRPr="00112DAB">
        <w:rPr>
          <w:rFonts w:asciiTheme="minorHAnsi" w:hAnsiTheme="minorHAnsi" w:cstheme="minorHAnsi"/>
          <w:b/>
          <w:kern w:val="1"/>
          <w:sz w:val="22"/>
          <w:szCs w:val="22"/>
          <w:lang w:eastAsia="zh-CN"/>
        </w:rPr>
        <w:t>non</w:t>
      </w:r>
      <w:r w:rsidRPr="00112DAB">
        <w:rPr>
          <w:rFonts w:asciiTheme="minorHAnsi" w:hAnsiTheme="minorHAnsi" w:cstheme="minorHAnsi"/>
          <w:kern w:val="1"/>
          <w:sz w:val="22"/>
          <w:szCs w:val="22"/>
          <w:lang w:eastAsia="zh-CN"/>
        </w:rPr>
        <w:t xml:space="preserve"> ha commesso un illecito professionale grave; si rinvia alla successiva dichiarazione di cui al punto che segue;</w:t>
      </w:r>
    </w:p>
    <w:p w:rsidR="00497CA9" w:rsidRPr="00112DAB" w:rsidRDefault="00497CA9" w:rsidP="00497CA9">
      <w:pPr>
        <w:widowControl w:val="0"/>
        <w:numPr>
          <w:ilvl w:val="1"/>
          <w:numId w:val="46"/>
        </w:numPr>
        <w:suppressAutoHyphens/>
        <w:spacing w:before="120"/>
        <w:jc w:val="both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  <w:r w:rsidRPr="00112DAB">
        <w:rPr>
          <w:rFonts w:asciiTheme="minorHAnsi" w:hAnsiTheme="minorHAnsi" w:cstheme="minorHAnsi"/>
          <w:i/>
          <w:kern w:val="1"/>
          <w:sz w:val="22"/>
          <w:szCs w:val="22"/>
          <w:lang w:eastAsia="zh-CN"/>
        </w:rPr>
        <w:t xml:space="preserve">(ai sensi dell’art. 95 c. 2) </w:t>
      </w:r>
      <w:r w:rsidRPr="00112DAB">
        <w:rPr>
          <w:rFonts w:asciiTheme="minorHAnsi" w:hAnsiTheme="minorHAnsi" w:cstheme="minorHAnsi"/>
          <w:kern w:val="1"/>
          <w:sz w:val="22"/>
          <w:szCs w:val="22"/>
          <w:lang w:eastAsia="zh-CN"/>
        </w:rPr>
        <w:t>di non aver commesso violazioni gravi, non definitivamente accertate, degli obblighi relativi al pagamento di imposte e tasse e di contributi previdenziali, secondo la legislazione italiana o quella dello Stato in cui sono stabiliti; (</w:t>
      </w:r>
      <w:bookmarkStart w:id="4" w:name="_Hlk158803433"/>
      <w:r w:rsidRPr="00112DAB">
        <w:rPr>
          <w:rFonts w:asciiTheme="minorHAnsi" w:hAnsiTheme="minorHAnsi" w:cstheme="minorHAnsi"/>
          <w:i/>
          <w:kern w:val="1"/>
          <w:sz w:val="22"/>
          <w:szCs w:val="22"/>
          <w:lang w:eastAsia="zh-CN"/>
        </w:rPr>
        <w:t>Costituiscono gravi violazioni non definitivamente accertate in materia fiscale quelle indicate nell'allegato II.10 del d.lgs. 36/2023</w:t>
      </w:r>
      <w:bookmarkEnd w:id="4"/>
      <w:r w:rsidRPr="00112DAB">
        <w:rPr>
          <w:rFonts w:asciiTheme="minorHAnsi" w:hAnsiTheme="minorHAnsi" w:cstheme="minorHAnsi"/>
          <w:kern w:val="1"/>
          <w:sz w:val="22"/>
          <w:szCs w:val="22"/>
          <w:lang w:eastAsia="zh-CN"/>
        </w:rPr>
        <w:t>)</w:t>
      </w:r>
      <w:r w:rsidRPr="00112DAB">
        <w:rPr>
          <w:rFonts w:asciiTheme="minorHAnsi" w:hAnsiTheme="minorHAnsi" w:cstheme="minorHAnsi"/>
          <w:kern w:val="1"/>
          <w:sz w:val="22"/>
          <w:szCs w:val="22"/>
          <w:vertAlign w:val="superscript"/>
          <w:lang w:eastAsia="zh-CN"/>
        </w:rPr>
        <w:footnoteReference w:id="2"/>
      </w:r>
      <w:r w:rsidRPr="00112DAB">
        <w:rPr>
          <w:rFonts w:asciiTheme="minorHAnsi" w:hAnsiTheme="minorHAnsi" w:cstheme="minorHAnsi"/>
          <w:kern w:val="1"/>
          <w:sz w:val="22"/>
          <w:szCs w:val="22"/>
          <w:lang w:eastAsia="zh-CN"/>
        </w:rPr>
        <w:t xml:space="preserve"> </w:t>
      </w:r>
    </w:p>
    <w:p w:rsidR="00497CA9" w:rsidRPr="00112DAB" w:rsidRDefault="00497CA9" w:rsidP="00497CA9">
      <w:pPr>
        <w:widowControl w:val="0"/>
        <w:numPr>
          <w:ilvl w:val="0"/>
          <w:numId w:val="44"/>
        </w:numPr>
        <w:tabs>
          <w:tab w:val="num" w:pos="360"/>
        </w:tabs>
        <w:suppressAutoHyphens/>
        <w:spacing w:before="120"/>
        <w:jc w:val="both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  <w:bookmarkStart w:id="5" w:name="_Hlk158803564"/>
      <w:r w:rsidRPr="00112DAB">
        <w:rPr>
          <w:rFonts w:asciiTheme="minorHAnsi" w:eastAsia="Arial" w:hAnsiTheme="minorHAnsi" w:cstheme="minorHAnsi"/>
          <w:kern w:val="1"/>
          <w:sz w:val="22"/>
          <w:szCs w:val="22"/>
          <w:lang w:eastAsia="zh-CN"/>
        </w:rPr>
        <w:t>di non aver commesso</w:t>
      </w:r>
      <w:r w:rsidRPr="00112DAB">
        <w:rPr>
          <w:rFonts w:asciiTheme="minorHAnsi" w:hAnsiTheme="minorHAnsi" w:cstheme="minorHAnsi"/>
          <w:kern w:val="1"/>
          <w:sz w:val="22"/>
          <w:szCs w:val="22"/>
          <w:lang w:eastAsia="zh-CN"/>
        </w:rPr>
        <w:t xml:space="preserve"> un </w:t>
      </w:r>
      <w:r w:rsidRPr="00112DAB">
        <w:rPr>
          <w:rFonts w:asciiTheme="minorHAnsi" w:hAnsiTheme="minorHAnsi" w:cstheme="minorHAnsi"/>
          <w:b/>
          <w:kern w:val="1"/>
          <w:sz w:val="22"/>
          <w:szCs w:val="22"/>
          <w:lang w:eastAsia="zh-CN"/>
        </w:rPr>
        <w:t>illecito professionale grave</w:t>
      </w:r>
      <w:r w:rsidRPr="00112DAB">
        <w:rPr>
          <w:rFonts w:asciiTheme="minorHAnsi" w:hAnsiTheme="minorHAnsi" w:cstheme="minorHAnsi"/>
          <w:kern w:val="1"/>
          <w:sz w:val="22"/>
          <w:szCs w:val="22"/>
          <w:lang w:eastAsia="zh-CN"/>
        </w:rPr>
        <w:t xml:space="preserve">, tale da rendere dubbia la sua integrità o affidabilità, ai sensi di quanto </w:t>
      </w:r>
      <w:r w:rsidRPr="00112DAB">
        <w:rPr>
          <w:rFonts w:asciiTheme="minorHAnsi" w:eastAsia="Arial" w:hAnsiTheme="minorHAnsi" w:cstheme="minorHAnsi"/>
          <w:kern w:val="1"/>
          <w:sz w:val="22"/>
          <w:szCs w:val="22"/>
          <w:lang w:eastAsia="zh-CN"/>
        </w:rPr>
        <w:t>indicato dall’</w:t>
      </w:r>
      <w:r w:rsidRPr="00112DAB">
        <w:rPr>
          <w:rFonts w:asciiTheme="minorHAnsi" w:eastAsia="Arial" w:hAnsiTheme="minorHAnsi" w:cstheme="minorHAnsi"/>
          <w:b/>
          <w:kern w:val="1"/>
          <w:sz w:val="22"/>
          <w:szCs w:val="22"/>
          <w:lang w:eastAsia="zh-CN"/>
        </w:rPr>
        <w:t>art. 98 d.lgs. 36/2023</w:t>
      </w:r>
      <w:r w:rsidRPr="00112DAB">
        <w:rPr>
          <w:rFonts w:asciiTheme="minorHAnsi" w:eastAsia="Arial" w:hAnsiTheme="minorHAnsi" w:cstheme="minorHAnsi"/>
          <w:kern w:val="1"/>
          <w:sz w:val="22"/>
          <w:szCs w:val="22"/>
          <w:lang w:eastAsia="zh-CN"/>
        </w:rPr>
        <w:t xml:space="preserve"> e </w:t>
      </w:r>
      <w:proofErr w:type="spellStart"/>
      <w:r w:rsidRPr="00112DAB">
        <w:rPr>
          <w:rFonts w:asciiTheme="minorHAnsi" w:eastAsia="Arial" w:hAnsiTheme="minorHAnsi" w:cstheme="minorHAnsi"/>
          <w:kern w:val="1"/>
          <w:sz w:val="22"/>
          <w:szCs w:val="22"/>
          <w:lang w:eastAsia="zh-CN"/>
        </w:rPr>
        <w:t>s.m.i.</w:t>
      </w:r>
      <w:proofErr w:type="spellEnd"/>
      <w:r w:rsidRPr="00112DAB">
        <w:rPr>
          <w:rFonts w:asciiTheme="minorHAnsi" w:eastAsia="Arial" w:hAnsiTheme="minorHAnsi" w:cstheme="minorHAnsi"/>
          <w:kern w:val="1"/>
          <w:sz w:val="22"/>
          <w:szCs w:val="22"/>
          <w:lang w:eastAsia="zh-CN"/>
        </w:rPr>
        <w:t xml:space="preserve"> e precisamente</w:t>
      </w:r>
      <w:bookmarkEnd w:id="5"/>
      <w:r w:rsidRPr="00112DAB">
        <w:rPr>
          <w:rFonts w:asciiTheme="minorHAnsi" w:eastAsia="Arial" w:hAnsiTheme="minorHAnsi" w:cstheme="minorHAnsi"/>
          <w:kern w:val="1"/>
          <w:sz w:val="22"/>
          <w:szCs w:val="22"/>
          <w:lang w:eastAsia="zh-CN"/>
        </w:rPr>
        <w:t>:</w:t>
      </w:r>
    </w:p>
    <w:p w:rsidR="00497CA9" w:rsidRPr="00112DAB" w:rsidRDefault="00497CA9" w:rsidP="00497CA9">
      <w:pPr>
        <w:widowControl w:val="0"/>
        <w:numPr>
          <w:ilvl w:val="1"/>
          <w:numId w:val="46"/>
        </w:numPr>
        <w:suppressAutoHyphens/>
        <w:spacing w:before="120"/>
        <w:jc w:val="both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  <w:r w:rsidRPr="00112DAB">
        <w:rPr>
          <w:rFonts w:asciiTheme="minorHAnsi" w:hAnsiTheme="minorHAnsi" w:cstheme="minorHAnsi"/>
          <w:i/>
          <w:kern w:val="1"/>
          <w:sz w:val="22"/>
          <w:szCs w:val="22"/>
          <w:lang w:eastAsia="zh-CN"/>
        </w:rPr>
        <w:t xml:space="preserve">(ai sensi dell’art. 98 c. 3 lett. a) </w:t>
      </w:r>
      <w:r w:rsidRPr="00112DAB">
        <w:rPr>
          <w:rFonts w:asciiTheme="minorHAnsi" w:hAnsiTheme="minorHAnsi" w:cstheme="minorHAnsi"/>
          <w:kern w:val="1"/>
          <w:sz w:val="22"/>
          <w:szCs w:val="22"/>
          <w:lang w:eastAsia="zh-CN"/>
        </w:rPr>
        <w:t>di non essere risultato destinatario di alcuna sanzione esecutiva irrogata dall'Autorità garante della concorrenza e del mercato o da altra autorità di settore, rilevante in relazione all'oggetto specifico dell'appalto;</w:t>
      </w:r>
    </w:p>
    <w:p w:rsidR="00497CA9" w:rsidRPr="00112DAB" w:rsidRDefault="00497CA9" w:rsidP="00497CA9">
      <w:pPr>
        <w:widowControl w:val="0"/>
        <w:numPr>
          <w:ilvl w:val="1"/>
          <w:numId w:val="46"/>
        </w:numPr>
        <w:suppressAutoHyphens/>
        <w:spacing w:before="120"/>
        <w:jc w:val="both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  <w:r w:rsidRPr="00112DAB">
        <w:rPr>
          <w:rFonts w:asciiTheme="minorHAnsi" w:hAnsiTheme="minorHAnsi" w:cstheme="minorHAnsi"/>
          <w:i/>
          <w:kern w:val="1"/>
          <w:sz w:val="22"/>
          <w:szCs w:val="22"/>
          <w:lang w:eastAsia="zh-CN"/>
        </w:rPr>
        <w:t>(ai sensi dell’art. 98 c. 3 lett. b)</w:t>
      </w:r>
      <w:r w:rsidRPr="00112DAB">
        <w:rPr>
          <w:rFonts w:asciiTheme="minorHAnsi" w:hAnsiTheme="minorHAnsi" w:cstheme="minorHAnsi"/>
          <w:kern w:val="1"/>
          <w:sz w:val="22"/>
          <w:szCs w:val="22"/>
          <w:lang w:eastAsia="zh-CN"/>
        </w:rPr>
        <w:t xml:space="preserve"> di non aver tentato di influenzare indebitamente il processo decisionale della stazione appaltante o di ottenere informazioni riservate a proprio vantaggio né di aver fornito, anche per negligenza, informazioni false o fuorvianti suscettibili di influenzare le decisioni sull'esclusione, la selezione o l'aggiudicazione; </w:t>
      </w:r>
    </w:p>
    <w:p w:rsidR="00497CA9" w:rsidRPr="00112DAB" w:rsidRDefault="00497CA9" w:rsidP="00497CA9">
      <w:pPr>
        <w:widowControl w:val="0"/>
        <w:numPr>
          <w:ilvl w:val="1"/>
          <w:numId w:val="46"/>
        </w:numPr>
        <w:suppressAutoHyphens/>
        <w:spacing w:before="120"/>
        <w:jc w:val="both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  <w:r w:rsidRPr="00112DAB">
        <w:rPr>
          <w:rFonts w:asciiTheme="minorHAnsi" w:hAnsiTheme="minorHAnsi" w:cstheme="minorHAnsi"/>
          <w:i/>
          <w:kern w:val="1"/>
          <w:sz w:val="22"/>
          <w:szCs w:val="22"/>
          <w:lang w:eastAsia="zh-CN"/>
        </w:rPr>
        <w:t>(ai sensi dell’art. 98 c. 3 lett. c)</w:t>
      </w:r>
      <w:r w:rsidRPr="00112DAB">
        <w:rPr>
          <w:rFonts w:asciiTheme="minorHAnsi" w:hAnsiTheme="minorHAnsi" w:cstheme="minorHAnsi"/>
          <w:kern w:val="1"/>
          <w:sz w:val="22"/>
          <w:szCs w:val="22"/>
          <w:lang w:eastAsia="zh-CN"/>
        </w:rPr>
        <w:t xml:space="preserve"> di non aver dimostrato significative o persistenti carenze nell'esecuzione di un precedente contratto di appalto o di concessione che ne hanno causato la risoluzione per inadempimento oppure la condanna al risarcimento del danno o altre sanzioni comparabili, derivanti da inadempienze particolarmente gravi o la cui ripetizione sia indice di una persistente carenza professionale;</w:t>
      </w:r>
    </w:p>
    <w:p w:rsidR="00497CA9" w:rsidRPr="00112DAB" w:rsidRDefault="00497CA9" w:rsidP="00497CA9">
      <w:pPr>
        <w:widowControl w:val="0"/>
        <w:numPr>
          <w:ilvl w:val="1"/>
          <w:numId w:val="46"/>
        </w:numPr>
        <w:suppressAutoHyphens/>
        <w:spacing w:before="120"/>
        <w:jc w:val="both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  <w:r w:rsidRPr="00112DAB">
        <w:rPr>
          <w:rFonts w:asciiTheme="minorHAnsi" w:hAnsiTheme="minorHAnsi" w:cstheme="minorHAnsi"/>
          <w:i/>
          <w:kern w:val="1"/>
          <w:sz w:val="22"/>
          <w:szCs w:val="22"/>
          <w:lang w:eastAsia="zh-CN"/>
        </w:rPr>
        <w:t xml:space="preserve">(ai sensi dell’art. 98 c. 3 lett. d) </w:t>
      </w:r>
      <w:r w:rsidRPr="00112DAB">
        <w:rPr>
          <w:rFonts w:asciiTheme="minorHAnsi" w:hAnsiTheme="minorHAnsi" w:cstheme="minorHAnsi"/>
          <w:kern w:val="1"/>
          <w:sz w:val="22"/>
          <w:szCs w:val="22"/>
          <w:lang w:eastAsia="zh-CN"/>
        </w:rPr>
        <w:t>di non aver commesso grave inadempimento nei confronti di uno o più subappaltatori, nell’ultimo triennio;</w:t>
      </w:r>
    </w:p>
    <w:p w:rsidR="00497CA9" w:rsidRPr="00112DAB" w:rsidRDefault="00497CA9" w:rsidP="00497CA9">
      <w:pPr>
        <w:widowControl w:val="0"/>
        <w:numPr>
          <w:ilvl w:val="1"/>
          <w:numId w:val="46"/>
        </w:numPr>
        <w:suppressAutoHyphens/>
        <w:spacing w:before="120"/>
        <w:jc w:val="both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  <w:r w:rsidRPr="00112DAB">
        <w:rPr>
          <w:rFonts w:asciiTheme="minorHAnsi" w:hAnsiTheme="minorHAnsi" w:cstheme="minorHAnsi"/>
          <w:i/>
          <w:kern w:val="1"/>
          <w:sz w:val="22"/>
          <w:szCs w:val="22"/>
          <w:lang w:eastAsia="zh-CN"/>
        </w:rPr>
        <w:t xml:space="preserve">(ai sensi dell’art. 98 c. 3 lett. e) </w:t>
      </w:r>
      <w:r w:rsidRPr="00112DAB">
        <w:rPr>
          <w:rFonts w:asciiTheme="minorHAnsi" w:hAnsiTheme="minorHAnsi" w:cstheme="minorHAnsi"/>
          <w:kern w:val="1"/>
          <w:sz w:val="22"/>
          <w:szCs w:val="22"/>
          <w:lang w:eastAsia="zh-CN"/>
        </w:rPr>
        <w:t>di non aver violato il divieto di intestazione fiduciaria di cui all'articolo 17 della legge 19 marzo 1990, n. 55, laddove la violazione non sia stata rimossa;</w:t>
      </w:r>
    </w:p>
    <w:p w:rsidR="00497CA9" w:rsidRPr="00112DAB" w:rsidRDefault="00497CA9" w:rsidP="00497CA9">
      <w:pPr>
        <w:widowControl w:val="0"/>
        <w:numPr>
          <w:ilvl w:val="1"/>
          <w:numId w:val="46"/>
        </w:numPr>
        <w:suppressAutoHyphens/>
        <w:spacing w:before="120"/>
        <w:jc w:val="both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  <w:r w:rsidRPr="00112DAB">
        <w:rPr>
          <w:rFonts w:asciiTheme="minorHAnsi" w:hAnsiTheme="minorHAnsi" w:cstheme="minorHAnsi"/>
          <w:i/>
          <w:kern w:val="1"/>
          <w:sz w:val="22"/>
          <w:szCs w:val="22"/>
          <w:lang w:eastAsia="zh-CN"/>
        </w:rPr>
        <w:t xml:space="preserve">(ai sensi dell’art. 98 c. 3 lett. f) </w:t>
      </w:r>
      <w:r w:rsidRPr="00112DAB">
        <w:rPr>
          <w:rFonts w:asciiTheme="minorHAnsi" w:hAnsiTheme="minorHAnsi" w:cstheme="minorHAnsi"/>
          <w:kern w:val="1"/>
          <w:sz w:val="22"/>
          <w:szCs w:val="22"/>
          <w:lang w:eastAsia="zh-CN"/>
        </w:rPr>
        <w:t xml:space="preserve">di non aver omesso denuncia all'autorità giudiziaria in quanto persona offesa dei reati previsti e puniti dagli articoli 317 e 629 del codice penale aggravati ai sensi dell'articolo 416-bis.1 del medesimo codice salvo che ricorrano i casi previsti dall'articolo 4, primo comma, della legge 24 novembre 1981, n. 689. </w:t>
      </w:r>
    </w:p>
    <w:p w:rsidR="00497CA9" w:rsidRPr="00112DAB" w:rsidRDefault="00497CA9" w:rsidP="00497CA9">
      <w:pPr>
        <w:widowControl w:val="0"/>
        <w:numPr>
          <w:ilvl w:val="1"/>
          <w:numId w:val="46"/>
        </w:numPr>
        <w:suppressAutoHyphens/>
        <w:spacing w:before="120"/>
        <w:jc w:val="both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  <w:r w:rsidRPr="00112DAB">
        <w:rPr>
          <w:rFonts w:asciiTheme="minorHAnsi" w:hAnsiTheme="minorHAnsi" w:cstheme="minorHAnsi"/>
          <w:i/>
          <w:kern w:val="1"/>
          <w:sz w:val="22"/>
          <w:szCs w:val="22"/>
          <w:lang w:eastAsia="zh-CN"/>
        </w:rPr>
        <w:t xml:space="preserve">(ai sensi dell’art. 98 c. 3 lett. g) </w:t>
      </w:r>
      <w:r w:rsidRPr="00112DAB">
        <w:rPr>
          <w:rFonts w:asciiTheme="minorHAnsi" w:hAnsiTheme="minorHAnsi" w:cstheme="minorHAnsi"/>
          <w:kern w:val="1"/>
          <w:sz w:val="22"/>
          <w:szCs w:val="22"/>
          <w:lang w:eastAsia="zh-CN"/>
        </w:rPr>
        <w:t xml:space="preserve">che non è stata contestata la commissione da parte del sottoscritto o da parte dei soggetti di cui al comma 3 dell'articolo 94 di taluno dei reati consumati o tentati di cui al comma 1 del medesimo articolo 94; </w:t>
      </w:r>
    </w:p>
    <w:p w:rsidR="00497CA9" w:rsidRPr="00112DAB" w:rsidRDefault="00497CA9" w:rsidP="00497CA9">
      <w:pPr>
        <w:widowControl w:val="0"/>
        <w:numPr>
          <w:ilvl w:val="1"/>
          <w:numId w:val="46"/>
        </w:numPr>
        <w:suppressAutoHyphens/>
        <w:spacing w:before="120"/>
        <w:jc w:val="both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  <w:r w:rsidRPr="00112DAB">
        <w:rPr>
          <w:rFonts w:asciiTheme="minorHAnsi" w:hAnsiTheme="minorHAnsi" w:cstheme="minorHAnsi"/>
          <w:i/>
          <w:kern w:val="1"/>
          <w:sz w:val="22"/>
          <w:szCs w:val="22"/>
          <w:lang w:eastAsia="zh-CN"/>
        </w:rPr>
        <w:t xml:space="preserve">(ai sensi dell’art. 98 c. 3 lett. h) </w:t>
      </w:r>
      <w:r w:rsidRPr="00112DAB">
        <w:rPr>
          <w:rFonts w:asciiTheme="minorHAnsi" w:hAnsiTheme="minorHAnsi" w:cstheme="minorHAnsi"/>
          <w:kern w:val="1"/>
          <w:sz w:val="22"/>
          <w:szCs w:val="22"/>
          <w:lang w:eastAsia="zh-CN"/>
        </w:rPr>
        <w:t xml:space="preserve">che non è stata contestata la commissione da parte del sottoscritto o da parte dei soggetti di cui al comma 3 dell'articolo 94 di taluno dei seguenti reati consumati: </w:t>
      </w:r>
    </w:p>
    <w:p w:rsidR="00497CA9" w:rsidRPr="00112DAB" w:rsidRDefault="00497CA9" w:rsidP="00DC287C">
      <w:pPr>
        <w:widowControl w:val="0"/>
        <w:numPr>
          <w:ilvl w:val="0"/>
          <w:numId w:val="45"/>
        </w:numPr>
        <w:suppressAutoHyphens/>
        <w:ind w:left="1508" w:hanging="357"/>
        <w:jc w:val="both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  <w:r w:rsidRPr="00112DAB">
        <w:rPr>
          <w:rFonts w:asciiTheme="minorHAnsi" w:hAnsiTheme="minorHAnsi" w:cstheme="minorHAnsi"/>
          <w:kern w:val="1"/>
          <w:sz w:val="22"/>
          <w:szCs w:val="22"/>
          <w:lang w:eastAsia="zh-CN"/>
        </w:rPr>
        <w:t xml:space="preserve">abusivo esercizio di una professione, ai sensi dell'articolo 348 del codice penale; </w:t>
      </w:r>
    </w:p>
    <w:p w:rsidR="00497CA9" w:rsidRPr="00112DAB" w:rsidRDefault="00497CA9" w:rsidP="00DC287C">
      <w:pPr>
        <w:widowControl w:val="0"/>
        <w:numPr>
          <w:ilvl w:val="0"/>
          <w:numId w:val="45"/>
        </w:numPr>
        <w:suppressAutoHyphens/>
        <w:ind w:left="1508" w:hanging="357"/>
        <w:jc w:val="both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  <w:r w:rsidRPr="00112DAB">
        <w:rPr>
          <w:rFonts w:asciiTheme="minorHAnsi" w:hAnsiTheme="minorHAnsi" w:cstheme="minorHAnsi"/>
          <w:kern w:val="1"/>
          <w:sz w:val="22"/>
          <w:szCs w:val="22"/>
          <w:lang w:eastAsia="zh-CN"/>
        </w:rPr>
        <w:t xml:space="preserve">bancarotta semplice, bancarotta fraudolenta, omessa dichiarazione di beni da comprendere nell'inventario fallimentare o ricorso abusivo al credito, di cui agli articoli 216, 217, 218 e 220 del regio decreto 16 marzo 1942, n. 267; </w:t>
      </w:r>
    </w:p>
    <w:p w:rsidR="00497CA9" w:rsidRPr="00112DAB" w:rsidRDefault="00497CA9" w:rsidP="00DC287C">
      <w:pPr>
        <w:widowControl w:val="0"/>
        <w:numPr>
          <w:ilvl w:val="0"/>
          <w:numId w:val="45"/>
        </w:numPr>
        <w:suppressAutoHyphens/>
        <w:ind w:left="1508" w:hanging="357"/>
        <w:jc w:val="both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  <w:r w:rsidRPr="00112DAB">
        <w:rPr>
          <w:rFonts w:asciiTheme="minorHAnsi" w:hAnsiTheme="minorHAnsi" w:cstheme="minorHAnsi"/>
          <w:kern w:val="1"/>
          <w:sz w:val="22"/>
          <w:szCs w:val="22"/>
          <w:lang w:eastAsia="zh-CN"/>
        </w:rPr>
        <w:t xml:space="preserve">i reati tributari ai sensi del </w:t>
      </w:r>
      <w:r w:rsidR="009F5851" w:rsidRPr="00112DAB">
        <w:rPr>
          <w:rFonts w:asciiTheme="minorHAnsi" w:hAnsiTheme="minorHAnsi" w:cstheme="minorHAnsi"/>
          <w:kern w:val="1"/>
          <w:sz w:val="22"/>
          <w:szCs w:val="22"/>
          <w:lang w:eastAsia="zh-CN"/>
        </w:rPr>
        <w:t>d.lgs.</w:t>
      </w:r>
      <w:r w:rsidRPr="00112DAB">
        <w:rPr>
          <w:rFonts w:asciiTheme="minorHAnsi" w:hAnsiTheme="minorHAnsi" w:cstheme="minorHAnsi"/>
          <w:kern w:val="1"/>
          <w:sz w:val="22"/>
          <w:szCs w:val="22"/>
          <w:lang w:eastAsia="zh-CN"/>
        </w:rPr>
        <w:t xml:space="preserve"> 10 marzo 2000, n. 74, i delitti societari di cui agli articoli 2621 e seguenti del codice civile o i delitti contro l'industria e il commercio di cui agli articoli da 513 a 517 del codice penale; </w:t>
      </w:r>
    </w:p>
    <w:p w:rsidR="00497CA9" w:rsidRPr="00112DAB" w:rsidRDefault="00497CA9" w:rsidP="00DC287C">
      <w:pPr>
        <w:widowControl w:val="0"/>
        <w:numPr>
          <w:ilvl w:val="0"/>
          <w:numId w:val="45"/>
        </w:numPr>
        <w:suppressAutoHyphens/>
        <w:ind w:left="1508" w:hanging="357"/>
        <w:jc w:val="both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  <w:r w:rsidRPr="00112DAB">
        <w:rPr>
          <w:rFonts w:asciiTheme="minorHAnsi" w:hAnsiTheme="minorHAnsi" w:cstheme="minorHAnsi"/>
          <w:kern w:val="1"/>
          <w:sz w:val="22"/>
          <w:szCs w:val="22"/>
          <w:lang w:eastAsia="zh-CN"/>
        </w:rPr>
        <w:t>(</w:t>
      </w:r>
      <w:r w:rsidRPr="00112DAB">
        <w:rPr>
          <w:rFonts w:asciiTheme="minorHAnsi" w:hAnsiTheme="minorHAnsi" w:cstheme="minorHAnsi"/>
          <w:i/>
          <w:kern w:val="1"/>
          <w:sz w:val="22"/>
          <w:szCs w:val="22"/>
          <w:lang w:eastAsia="zh-CN"/>
        </w:rPr>
        <w:t>con riferimento agli affidamenti aventi ad oggetto lavori o servizi di architettura e ingegneria)</w:t>
      </w:r>
      <w:r w:rsidRPr="00112DAB">
        <w:rPr>
          <w:rFonts w:asciiTheme="minorHAnsi" w:hAnsiTheme="minorHAnsi" w:cstheme="minorHAnsi"/>
          <w:kern w:val="1"/>
          <w:sz w:val="22"/>
          <w:szCs w:val="22"/>
          <w:lang w:eastAsia="zh-CN"/>
        </w:rPr>
        <w:t xml:space="preserve"> i reati urbanistici di cui all'articolo 44, comma 1, lettere b) e c), del testo unico delle disposizioni legislative e regolamentari in materia di edilizia, di cui al decreto del Presidente della Repubblica 6 giugno 2001, n. 380; </w:t>
      </w:r>
    </w:p>
    <w:p w:rsidR="00497CA9" w:rsidRPr="00112DAB" w:rsidRDefault="00497CA9" w:rsidP="00DC287C">
      <w:pPr>
        <w:widowControl w:val="0"/>
        <w:numPr>
          <w:ilvl w:val="0"/>
          <w:numId w:val="45"/>
        </w:numPr>
        <w:suppressAutoHyphens/>
        <w:ind w:left="1508" w:hanging="357"/>
        <w:jc w:val="both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  <w:r w:rsidRPr="00112DAB">
        <w:rPr>
          <w:rFonts w:asciiTheme="minorHAnsi" w:hAnsiTheme="minorHAnsi" w:cstheme="minorHAnsi"/>
          <w:kern w:val="1"/>
          <w:sz w:val="22"/>
          <w:szCs w:val="22"/>
          <w:lang w:eastAsia="zh-CN"/>
        </w:rPr>
        <w:t xml:space="preserve">i reati previsti dal </w:t>
      </w:r>
      <w:r w:rsidR="009F5851" w:rsidRPr="00112DAB">
        <w:rPr>
          <w:rFonts w:asciiTheme="minorHAnsi" w:hAnsiTheme="minorHAnsi" w:cstheme="minorHAnsi"/>
          <w:kern w:val="1"/>
          <w:sz w:val="22"/>
          <w:szCs w:val="22"/>
          <w:lang w:eastAsia="zh-CN"/>
        </w:rPr>
        <w:t>d.lgs.</w:t>
      </w:r>
      <w:r w:rsidRPr="00112DAB">
        <w:rPr>
          <w:rFonts w:asciiTheme="minorHAnsi" w:hAnsiTheme="minorHAnsi" w:cstheme="minorHAnsi"/>
          <w:kern w:val="1"/>
          <w:sz w:val="22"/>
          <w:szCs w:val="22"/>
          <w:lang w:eastAsia="zh-CN"/>
        </w:rPr>
        <w:t xml:space="preserve"> 8 giugno 2001, n. 231</w:t>
      </w:r>
      <w:r w:rsidR="00DC287C">
        <w:rPr>
          <w:rFonts w:asciiTheme="minorHAnsi" w:hAnsiTheme="minorHAnsi" w:cstheme="minorHAnsi"/>
          <w:kern w:val="1"/>
          <w:sz w:val="22"/>
          <w:szCs w:val="22"/>
          <w:lang w:eastAsia="zh-CN"/>
        </w:rPr>
        <w:t>;</w:t>
      </w:r>
    </w:p>
    <w:p w:rsidR="00497CA9" w:rsidRPr="00112DAB" w:rsidRDefault="00497CA9" w:rsidP="00497CA9">
      <w:pPr>
        <w:widowControl w:val="0"/>
        <w:suppressAutoHyphens/>
        <w:spacing w:before="120"/>
        <w:ind w:left="144"/>
        <w:jc w:val="both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</w:p>
    <w:p w:rsidR="00497CA9" w:rsidRPr="00112DAB" w:rsidRDefault="00497CA9" w:rsidP="00497CA9">
      <w:pPr>
        <w:widowControl w:val="0"/>
        <w:suppressAutoHyphens/>
        <w:ind w:left="142"/>
        <w:jc w:val="center"/>
        <w:rPr>
          <w:rFonts w:asciiTheme="minorHAnsi" w:hAnsiTheme="minorHAnsi" w:cstheme="minorHAnsi"/>
          <w:b/>
          <w:kern w:val="1"/>
          <w:sz w:val="22"/>
          <w:szCs w:val="22"/>
          <w:lang w:eastAsia="zh-CN"/>
        </w:rPr>
      </w:pPr>
      <w:r w:rsidRPr="00112DAB">
        <w:rPr>
          <w:rFonts w:asciiTheme="minorHAnsi" w:hAnsiTheme="minorHAnsi" w:cstheme="minorHAnsi"/>
          <w:b/>
          <w:kern w:val="1"/>
          <w:sz w:val="22"/>
          <w:szCs w:val="22"/>
          <w:lang w:eastAsia="zh-CN"/>
        </w:rPr>
        <w:t>Eventuali Misure di Self-Cleaning (non compilare se ipotesi non sussistente)</w:t>
      </w:r>
    </w:p>
    <w:p w:rsidR="00497CA9" w:rsidRPr="00112DAB" w:rsidRDefault="00497CA9" w:rsidP="00497CA9">
      <w:pPr>
        <w:widowControl w:val="0"/>
        <w:numPr>
          <w:ilvl w:val="0"/>
          <w:numId w:val="44"/>
        </w:numPr>
        <w:tabs>
          <w:tab w:val="num" w:pos="360"/>
        </w:tabs>
        <w:suppressAutoHyphens/>
        <w:spacing w:before="120"/>
        <w:jc w:val="both"/>
        <w:rPr>
          <w:rFonts w:asciiTheme="minorHAnsi" w:hAnsiTheme="minorHAnsi" w:cstheme="minorHAnsi"/>
          <w:kern w:val="1"/>
          <w:sz w:val="22"/>
          <w:szCs w:val="22"/>
          <w:u w:val="single"/>
          <w:lang w:eastAsia="zh-CN"/>
        </w:rPr>
      </w:pPr>
      <w:r w:rsidRPr="00112DAB">
        <w:rPr>
          <w:rFonts w:asciiTheme="minorHAnsi" w:hAnsiTheme="minorHAnsi" w:cstheme="minorHAnsi"/>
          <w:kern w:val="1"/>
          <w:sz w:val="22"/>
          <w:szCs w:val="22"/>
          <w:lang w:eastAsia="zh-CN"/>
        </w:rPr>
        <w:t xml:space="preserve">che si è/sono verificata/e la/e seguente/i causa/e di esclusione di cui agli </w:t>
      </w:r>
      <w:r w:rsidRPr="00112DAB">
        <w:rPr>
          <w:rFonts w:asciiTheme="minorHAnsi" w:hAnsiTheme="minorHAnsi" w:cstheme="minorHAnsi"/>
          <w:b/>
          <w:kern w:val="1"/>
          <w:sz w:val="22"/>
          <w:szCs w:val="22"/>
          <w:lang w:eastAsia="zh-CN"/>
        </w:rPr>
        <w:t>artt.</w:t>
      </w:r>
      <w:r w:rsidRPr="00112DAB">
        <w:rPr>
          <w:rFonts w:asciiTheme="minorHAnsi" w:hAnsiTheme="minorHAnsi" w:cstheme="minorHAnsi"/>
          <w:kern w:val="1"/>
          <w:sz w:val="22"/>
          <w:szCs w:val="22"/>
          <w:lang w:eastAsia="zh-CN"/>
        </w:rPr>
        <w:t xml:space="preserve"> </w:t>
      </w:r>
      <w:r w:rsidRPr="00112DAB">
        <w:rPr>
          <w:rFonts w:asciiTheme="minorHAnsi" w:hAnsiTheme="minorHAnsi" w:cstheme="minorHAnsi"/>
          <w:b/>
          <w:kern w:val="1"/>
          <w:sz w:val="22"/>
          <w:szCs w:val="22"/>
          <w:lang w:eastAsia="zh-CN"/>
        </w:rPr>
        <w:t>94, 95 o 98</w:t>
      </w:r>
      <w:r w:rsidRPr="00112DAB">
        <w:rPr>
          <w:rFonts w:asciiTheme="minorHAnsi" w:hAnsiTheme="minorHAnsi" w:cstheme="minorHAnsi"/>
          <w:kern w:val="1"/>
          <w:sz w:val="22"/>
          <w:szCs w:val="22"/>
          <w:lang w:eastAsia="zh-CN"/>
        </w:rPr>
        <w:t xml:space="preserve"> sopra richiamati (fatta eccezione per il comma 6 dell’art. </w:t>
      </w:r>
      <w:r w:rsidRPr="00112DAB">
        <w:rPr>
          <w:rFonts w:asciiTheme="minorHAnsi" w:eastAsia="Arial" w:hAnsiTheme="minorHAnsi" w:cstheme="minorHAnsi"/>
          <w:kern w:val="1"/>
          <w:sz w:val="22"/>
          <w:szCs w:val="22"/>
          <w:lang w:eastAsia="zh-CN"/>
        </w:rPr>
        <w:t>94 e il comma 2 dell’art. 95) e precisamente (</w:t>
      </w:r>
      <w:r w:rsidRPr="00112DAB">
        <w:rPr>
          <w:rFonts w:asciiTheme="minorHAnsi" w:eastAsia="Arial" w:hAnsiTheme="minorHAnsi" w:cstheme="minorHAnsi"/>
          <w:i/>
          <w:kern w:val="1"/>
          <w:sz w:val="22"/>
          <w:szCs w:val="22"/>
          <w:lang w:eastAsia="zh-CN"/>
        </w:rPr>
        <w:t>indicare la circostanza che genererebbe una ipotesi di esclusione</w:t>
      </w:r>
      <w:r w:rsidRPr="00112DAB">
        <w:rPr>
          <w:rFonts w:asciiTheme="minorHAnsi" w:eastAsia="Arial" w:hAnsiTheme="minorHAnsi" w:cstheme="minorHAnsi"/>
          <w:kern w:val="1"/>
          <w:sz w:val="22"/>
          <w:szCs w:val="22"/>
          <w:lang w:eastAsia="zh-CN"/>
        </w:rPr>
        <w:t>):</w:t>
      </w:r>
    </w:p>
    <w:p w:rsidR="00497CA9" w:rsidRPr="00112DAB" w:rsidRDefault="00497CA9" w:rsidP="00497CA9">
      <w:pPr>
        <w:widowControl w:val="0"/>
        <w:suppressAutoHyphens/>
        <w:spacing w:before="120"/>
        <w:ind w:left="360"/>
        <w:jc w:val="both"/>
        <w:rPr>
          <w:rFonts w:asciiTheme="minorHAnsi" w:hAnsiTheme="minorHAnsi" w:cstheme="minorHAnsi"/>
          <w:kern w:val="1"/>
          <w:sz w:val="22"/>
          <w:szCs w:val="22"/>
          <w:u w:val="single"/>
          <w:lang w:eastAsia="zh-CN"/>
        </w:rPr>
      </w:pPr>
      <w:r w:rsidRPr="00112DAB">
        <w:rPr>
          <w:rFonts w:asciiTheme="minorHAnsi" w:hAnsiTheme="minorHAnsi" w:cstheme="minorHAnsi"/>
          <w:kern w:val="1"/>
          <w:sz w:val="22"/>
          <w:szCs w:val="22"/>
          <w:lang w:eastAsia="zh-CN"/>
        </w:rPr>
        <w:t>__________________________________________________________________________________________________________________________________________________________________________</w:t>
      </w:r>
    </w:p>
    <w:p w:rsidR="00497CA9" w:rsidRPr="00112DAB" w:rsidRDefault="00497CA9" w:rsidP="00497CA9">
      <w:pPr>
        <w:widowControl w:val="0"/>
        <w:suppressAutoHyphens/>
        <w:spacing w:before="120"/>
        <w:ind w:left="360"/>
        <w:jc w:val="both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  <w:r w:rsidRPr="00112DAB">
        <w:rPr>
          <w:rFonts w:asciiTheme="minorHAnsi" w:hAnsiTheme="minorHAnsi" w:cstheme="minorHAnsi"/>
          <w:kern w:val="1"/>
          <w:sz w:val="22"/>
          <w:szCs w:val="22"/>
          <w:lang w:eastAsia="zh-CN"/>
        </w:rPr>
        <w:t xml:space="preserve">e che l’operatore economico fornisce prova del fatto di aver tempestivamente adottato le seguenti misure di cui all’art. 96, c. 6 del Codice </w:t>
      </w:r>
      <w:r w:rsidRPr="00112DAB">
        <w:rPr>
          <w:rFonts w:asciiTheme="minorHAnsi" w:hAnsiTheme="minorHAnsi" w:cstheme="minorHAnsi"/>
          <w:i/>
          <w:kern w:val="1"/>
          <w:sz w:val="22"/>
          <w:szCs w:val="22"/>
          <w:lang w:eastAsia="zh-CN"/>
        </w:rPr>
        <w:t>(aver risarcito o di essersi impegnato a risarcire qualunque danno causato dal reato o dall'illecito, aver chiarito i fatti e le circostanze in modo globale collaborando attivamente con le autorità investigative e aver adottato provvedimenti concreti di carattere tecnico, organizzativo e relativi al personale idonei a prevenire ulteriori reati o illeciti</w:t>
      </w:r>
      <w:r w:rsidRPr="00112DAB">
        <w:rPr>
          <w:rFonts w:asciiTheme="minorHAnsi" w:hAnsiTheme="minorHAnsi" w:cstheme="minorHAnsi"/>
          <w:kern w:val="1"/>
          <w:sz w:val="22"/>
          <w:szCs w:val="22"/>
          <w:lang w:eastAsia="zh-CN"/>
        </w:rPr>
        <w:t>) sufficienti a dimostrare la propria affidabilità, mediante produzione di ogni documentazione/dichiarazione ritenuta idonea:</w:t>
      </w:r>
    </w:p>
    <w:p w:rsidR="00112DAB" w:rsidRDefault="00497CA9" w:rsidP="00497CA9">
      <w:pPr>
        <w:widowControl w:val="0"/>
        <w:suppressAutoHyphens/>
        <w:spacing w:before="120"/>
        <w:ind w:left="360"/>
        <w:jc w:val="both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  <w:r w:rsidRPr="00112DAB">
        <w:rPr>
          <w:rFonts w:asciiTheme="minorHAnsi" w:hAnsiTheme="minorHAnsi" w:cstheme="minorHAnsi"/>
          <w:kern w:val="1"/>
          <w:sz w:val="22"/>
          <w:szCs w:val="22"/>
          <w:lang w:eastAsia="zh-CN"/>
        </w:rPr>
        <w:t>__________________________________________________________________________________________________________________________________________________________________________</w:t>
      </w:r>
      <w:bookmarkStart w:id="6" w:name="_GoBack"/>
      <w:bookmarkEnd w:id="6"/>
    </w:p>
    <w:p w:rsidR="00497CA9" w:rsidRPr="00112DAB" w:rsidRDefault="00497CA9" w:rsidP="00497CA9">
      <w:pPr>
        <w:widowControl w:val="0"/>
        <w:suppressAutoHyphens/>
        <w:spacing w:before="120"/>
        <w:ind w:left="360"/>
        <w:jc w:val="both"/>
        <w:rPr>
          <w:rFonts w:asciiTheme="minorHAnsi" w:hAnsiTheme="minorHAnsi" w:cstheme="minorHAnsi"/>
          <w:i/>
          <w:kern w:val="1"/>
          <w:sz w:val="22"/>
          <w:szCs w:val="22"/>
          <w:lang w:eastAsia="zh-CN"/>
        </w:rPr>
      </w:pPr>
      <w:r w:rsidRPr="00112DAB">
        <w:rPr>
          <w:rFonts w:asciiTheme="minorHAnsi" w:hAnsiTheme="minorHAnsi" w:cstheme="minorHAnsi"/>
          <w:i/>
          <w:kern w:val="1"/>
          <w:sz w:val="22"/>
          <w:szCs w:val="22"/>
          <w:lang w:eastAsia="zh-CN"/>
        </w:rPr>
        <w:t>(descrivere nel dettaglio, allegando la documentazione del caso)</w:t>
      </w:r>
    </w:p>
    <w:p w:rsidR="003E1F2B" w:rsidRPr="00112DAB" w:rsidRDefault="00666DEC" w:rsidP="00666DEC">
      <w:pPr>
        <w:widowControl w:val="0"/>
        <w:numPr>
          <w:ilvl w:val="0"/>
          <w:numId w:val="44"/>
        </w:numPr>
        <w:tabs>
          <w:tab w:val="num" w:pos="360"/>
        </w:tabs>
        <w:suppressAutoHyphens/>
        <w:spacing w:before="120"/>
        <w:jc w:val="both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  <w:r w:rsidRPr="00112DAB">
        <w:rPr>
          <w:rFonts w:asciiTheme="minorHAnsi" w:hAnsiTheme="minorHAnsi" w:cstheme="minorHAnsi"/>
          <w:kern w:val="1"/>
          <w:sz w:val="22"/>
          <w:szCs w:val="22"/>
          <w:lang w:eastAsia="zh-CN"/>
        </w:rPr>
        <w:t>che,</w:t>
      </w:r>
      <w:r w:rsidR="003E1F2B" w:rsidRPr="00112DAB">
        <w:rPr>
          <w:rFonts w:asciiTheme="minorHAnsi" w:hAnsiTheme="minorHAnsi" w:cstheme="minorHAnsi"/>
          <w:kern w:val="1"/>
          <w:sz w:val="22"/>
          <w:szCs w:val="22"/>
          <w:lang w:eastAsia="zh-CN"/>
        </w:rPr>
        <w:t xml:space="preserve"> </w:t>
      </w:r>
      <w:r w:rsidR="003E1F2B" w:rsidRPr="00D862B7">
        <w:rPr>
          <w:rFonts w:asciiTheme="minorHAnsi" w:eastAsia="Arial" w:hAnsiTheme="minorHAnsi" w:cstheme="minorHAnsi"/>
          <w:kern w:val="1"/>
          <w:sz w:val="22"/>
          <w:szCs w:val="22"/>
          <w:lang w:eastAsia="zh-CN"/>
        </w:rPr>
        <w:t>negli</w:t>
      </w:r>
      <w:r w:rsidR="003E1F2B" w:rsidRPr="00112DAB">
        <w:rPr>
          <w:rFonts w:asciiTheme="minorHAnsi" w:hAnsiTheme="minorHAnsi" w:cstheme="minorHAnsi"/>
          <w:kern w:val="1"/>
          <w:sz w:val="22"/>
          <w:szCs w:val="22"/>
          <w:lang w:eastAsia="zh-CN"/>
        </w:rPr>
        <w:t xml:space="preserve"> ultimi 24 mesi precedenti la domanda di accreditamento</w:t>
      </w:r>
      <w:r w:rsidRPr="00112DAB">
        <w:rPr>
          <w:rFonts w:asciiTheme="minorHAnsi" w:hAnsiTheme="minorHAnsi" w:cstheme="minorHAnsi"/>
          <w:kern w:val="1"/>
          <w:sz w:val="22"/>
          <w:szCs w:val="22"/>
          <w:lang w:eastAsia="zh-CN"/>
        </w:rPr>
        <w:t xml:space="preserve">, non vi sono state </w:t>
      </w:r>
      <w:r w:rsidR="003E1F2B" w:rsidRPr="00112DAB">
        <w:rPr>
          <w:rFonts w:asciiTheme="minorHAnsi" w:hAnsiTheme="minorHAnsi" w:cstheme="minorHAnsi"/>
          <w:kern w:val="1"/>
          <w:sz w:val="22"/>
          <w:szCs w:val="22"/>
          <w:lang w:eastAsia="zh-CN"/>
        </w:rPr>
        <w:t>interruzioni di servizi socio-assistenziali o socio-educativi in essere presso pubbliche Amministrazioni per inadempienze contrattuali a sé interamente imputabili;</w:t>
      </w:r>
    </w:p>
    <w:p w:rsidR="003E1F2B" w:rsidRPr="00112DAB" w:rsidRDefault="003E1F2B" w:rsidP="00666DEC">
      <w:pPr>
        <w:widowControl w:val="0"/>
        <w:numPr>
          <w:ilvl w:val="0"/>
          <w:numId w:val="44"/>
        </w:numPr>
        <w:tabs>
          <w:tab w:val="num" w:pos="360"/>
        </w:tabs>
        <w:suppressAutoHyphens/>
        <w:spacing w:before="120"/>
        <w:jc w:val="both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  <w:r w:rsidRPr="00112DAB">
        <w:rPr>
          <w:rFonts w:asciiTheme="minorHAnsi" w:hAnsiTheme="minorHAnsi" w:cstheme="minorHAnsi"/>
          <w:kern w:val="1"/>
          <w:sz w:val="22"/>
          <w:szCs w:val="22"/>
          <w:lang w:eastAsia="zh-CN"/>
        </w:rPr>
        <w:t>assenza, in capo al/i rappresentante/i legale/i, di condanne penali per fatti imputabili all’esercizio di unità d’offerta del sistema sanitario, socio-sanitario e sociale;</w:t>
      </w:r>
    </w:p>
    <w:p w:rsidR="00666DEC" w:rsidRPr="00112DAB" w:rsidRDefault="003E1F2B" w:rsidP="00666DEC">
      <w:pPr>
        <w:widowControl w:val="0"/>
        <w:numPr>
          <w:ilvl w:val="0"/>
          <w:numId w:val="44"/>
        </w:numPr>
        <w:tabs>
          <w:tab w:val="num" w:pos="360"/>
        </w:tabs>
        <w:suppressAutoHyphens/>
        <w:spacing w:before="120"/>
        <w:jc w:val="both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  <w:r w:rsidRPr="00112DAB">
        <w:rPr>
          <w:rFonts w:asciiTheme="minorHAnsi" w:hAnsiTheme="minorHAnsi" w:cstheme="minorHAnsi"/>
          <w:kern w:val="1"/>
          <w:sz w:val="22"/>
          <w:szCs w:val="22"/>
          <w:lang w:eastAsia="zh-CN"/>
        </w:rPr>
        <w:t>assenza, in capo al/i rappresentante/i legale/i, della applicazione della pena accessoria della interdizione da una professione o da un’arte e interdizione dagli uffici direttivi delle persone giuridiche e delle imprese;</w:t>
      </w:r>
    </w:p>
    <w:p w:rsidR="003E1F2B" w:rsidRPr="00112DAB" w:rsidRDefault="003E1F2B" w:rsidP="00666DEC">
      <w:pPr>
        <w:widowControl w:val="0"/>
        <w:numPr>
          <w:ilvl w:val="0"/>
          <w:numId w:val="44"/>
        </w:numPr>
        <w:tabs>
          <w:tab w:val="num" w:pos="360"/>
        </w:tabs>
        <w:suppressAutoHyphens/>
        <w:spacing w:before="120"/>
        <w:jc w:val="both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  <w:r w:rsidRPr="00112DAB">
        <w:rPr>
          <w:rFonts w:asciiTheme="minorHAnsi" w:hAnsiTheme="minorHAnsi" w:cstheme="minorHAnsi"/>
          <w:kern w:val="1"/>
          <w:sz w:val="22"/>
          <w:szCs w:val="22"/>
          <w:lang w:eastAsia="zh-CN"/>
        </w:rPr>
        <w:t>assenza, in capo al/i rappresentante/i legale/i, di procedimenti per l’applicazione di una misura di prevenzione o di sicurezza e non avere in corso procedimenti per l’irrogazione delle stesse;</w:t>
      </w:r>
    </w:p>
    <w:p w:rsidR="004362BB" w:rsidRPr="00112DAB" w:rsidRDefault="00666DEC" w:rsidP="00666DEC">
      <w:pPr>
        <w:widowControl w:val="0"/>
        <w:numPr>
          <w:ilvl w:val="0"/>
          <w:numId w:val="44"/>
        </w:numPr>
        <w:tabs>
          <w:tab w:val="num" w:pos="360"/>
        </w:tabs>
        <w:suppressAutoHyphens/>
        <w:spacing w:before="120"/>
        <w:jc w:val="both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  <w:r w:rsidRPr="00112DAB">
        <w:rPr>
          <w:rFonts w:asciiTheme="minorHAnsi" w:hAnsiTheme="minorHAnsi" w:cstheme="minorHAnsi"/>
          <w:kern w:val="1"/>
          <w:sz w:val="22"/>
          <w:szCs w:val="22"/>
          <w:lang w:eastAsia="zh-CN"/>
        </w:rPr>
        <w:t xml:space="preserve">di </w:t>
      </w:r>
      <w:r w:rsidR="003E1F2B" w:rsidRPr="00112DAB">
        <w:rPr>
          <w:rFonts w:asciiTheme="minorHAnsi" w:hAnsiTheme="minorHAnsi" w:cstheme="minorHAnsi"/>
          <w:kern w:val="1"/>
          <w:sz w:val="22"/>
          <w:szCs w:val="22"/>
          <w:lang w:eastAsia="zh-CN"/>
        </w:rPr>
        <w:t>non aver affidato incarichi in violazione dell’art. 53, comma 16-ter, del d.lgs. 165/2001</w:t>
      </w:r>
      <w:r w:rsidR="00595D06" w:rsidRPr="00112DAB">
        <w:rPr>
          <w:rFonts w:asciiTheme="minorHAnsi" w:hAnsiTheme="minorHAnsi" w:cstheme="minorHAnsi"/>
          <w:kern w:val="1"/>
          <w:sz w:val="22"/>
          <w:szCs w:val="22"/>
          <w:lang w:eastAsia="zh-CN"/>
        </w:rPr>
        <w:t xml:space="preserve"> recante “</w:t>
      </w:r>
      <w:r w:rsidR="00595D06" w:rsidRPr="00112DAB">
        <w:rPr>
          <w:rFonts w:asciiTheme="minorHAnsi" w:hAnsiTheme="minorHAnsi" w:cstheme="minorHAnsi"/>
          <w:i/>
          <w:kern w:val="1"/>
          <w:sz w:val="22"/>
          <w:szCs w:val="22"/>
          <w:lang w:eastAsia="zh-CN"/>
        </w:rPr>
        <w:t>Norme generali sull'ordinamento del lavoro alle dipendenze delle amministrazioni pubbliche</w:t>
      </w:r>
      <w:r w:rsidR="00595D06" w:rsidRPr="00112DAB">
        <w:rPr>
          <w:rFonts w:asciiTheme="minorHAnsi" w:hAnsiTheme="minorHAnsi" w:cstheme="minorHAnsi"/>
          <w:kern w:val="1"/>
          <w:sz w:val="22"/>
          <w:szCs w:val="22"/>
          <w:lang w:eastAsia="zh-CN"/>
        </w:rPr>
        <w:t xml:space="preserve">” </w:t>
      </w:r>
      <w:r w:rsidR="00135533" w:rsidRPr="00112DAB">
        <w:rPr>
          <w:rFonts w:asciiTheme="minorHAnsi" w:hAnsiTheme="minorHAnsi" w:cstheme="minorHAnsi"/>
          <w:kern w:val="1"/>
          <w:sz w:val="22"/>
          <w:szCs w:val="22"/>
          <w:lang w:eastAsia="zh-CN"/>
        </w:rPr>
        <w:t>(cioè non aver concluso contratti di lavoro subordinato o autonomo e comunque non aver attribuito incarichi ad ex dipendenti pubblici, che hanno esercitato nei suoi confronti poteri autoritativi o negoziali per conto delle PA datrici di lavoro, nel triennio successivo alla cessazione del rapporto di pubblico impiego)</w:t>
      </w:r>
      <w:r w:rsidR="003E1F2B" w:rsidRPr="00112DAB">
        <w:rPr>
          <w:rFonts w:asciiTheme="minorHAnsi" w:hAnsiTheme="minorHAnsi" w:cstheme="minorHAnsi"/>
          <w:kern w:val="1"/>
          <w:sz w:val="22"/>
          <w:szCs w:val="22"/>
          <w:lang w:eastAsia="zh-CN"/>
        </w:rPr>
        <w:t>;</w:t>
      </w:r>
    </w:p>
    <w:p w:rsidR="004362BB" w:rsidRPr="00112DAB" w:rsidRDefault="004362BB" w:rsidP="007A3347">
      <w:pPr>
        <w:pStyle w:val="sche4"/>
        <w:rPr>
          <w:rFonts w:asciiTheme="minorHAnsi" w:hAnsiTheme="minorHAnsi" w:cstheme="minorHAnsi"/>
          <w:sz w:val="22"/>
          <w:szCs w:val="22"/>
          <w:lang w:val="it-IT"/>
        </w:rPr>
      </w:pPr>
    </w:p>
    <w:p w:rsidR="00532B79" w:rsidRPr="00112DAB" w:rsidRDefault="00532B79" w:rsidP="00874357">
      <w:pPr>
        <w:pStyle w:val="sche4"/>
        <w:ind w:left="360"/>
        <w:jc w:val="center"/>
        <w:rPr>
          <w:rFonts w:asciiTheme="minorHAnsi" w:hAnsiTheme="minorHAnsi" w:cstheme="minorHAnsi"/>
          <w:sz w:val="22"/>
          <w:szCs w:val="22"/>
          <w:lang w:val="it-IT"/>
        </w:rPr>
      </w:pPr>
      <w:r w:rsidRPr="00874357">
        <w:rPr>
          <w:rFonts w:asciiTheme="minorHAnsi" w:hAnsiTheme="minorHAnsi" w:cstheme="minorHAnsi"/>
          <w:b/>
          <w:i/>
          <w:sz w:val="22"/>
          <w:szCs w:val="22"/>
        </w:rPr>
        <w:t>REQUISITI DI IDONEITÀ PROFESSIONALE E DI CAPACITÀ TECNICO-PROFESSIONALE</w:t>
      </w:r>
    </w:p>
    <w:p w:rsidR="005847ED" w:rsidRPr="00AB3444" w:rsidRDefault="00532B79" w:rsidP="00532B79">
      <w:pPr>
        <w:widowControl w:val="0"/>
        <w:numPr>
          <w:ilvl w:val="0"/>
          <w:numId w:val="44"/>
        </w:numPr>
        <w:tabs>
          <w:tab w:val="num" w:pos="360"/>
        </w:tabs>
        <w:suppressAutoHyphens/>
        <w:spacing w:before="120"/>
        <w:jc w:val="both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  <w:r w:rsidRPr="00D862B7">
        <w:rPr>
          <w:rFonts w:asciiTheme="minorHAnsi" w:eastAsia="Arial" w:hAnsiTheme="minorHAnsi" w:cstheme="minorHAnsi"/>
          <w:kern w:val="1"/>
          <w:sz w:val="22"/>
          <w:szCs w:val="22"/>
          <w:lang w:eastAsia="zh-CN"/>
        </w:rPr>
        <w:t>idoneità</w:t>
      </w:r>
      <w:r w:rsidRPr="00AB3444">
        <w:rPr>
          <w:rFonts w:asciiTheme="minorHAnsi" w:hAnsiTheme="minorHAnsi" w:cstheme="minorHAnsi"/>
          <w:kern w:val="1"/>
          <w:sz w:val="22"/>
          <w:szCs w:val="22"/>
          <w:lang w:eastAsia="zh-CN"/>
        </w:rPr>
        <w:t xml:space="preserve"> professionale risultante da:</w:t>
      </w:r>
    </w:p>
    <w:p w:rsidR="005847ED" w:rsidRPr="00AB3444" w:rsidRDefault="00532B79" w:rsidP="00AB3444">
      <w:pPr>
        <w:pStyle w:val="Paragrafoelenco"/>
        <w:widowControl w:val="0"/>
        <w:numPr>
          <w:ilvl w:val="0"/>
          <w:numId w:val="47"/>
        </w:numPr>
        <w:suppressAutoHyphens/>
        <w:spacing w:before="120"/>
        <w:ind w:left="709" w:hanging="283"/>
        <w:jc w:val="both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  <w:r w:rsidRPr="00AB3444">
        <w:rPr>
          <w:rFonts w:asciiTheme="minorHAnsi" w:hAnsiTheme="minorHAnsi" w:cstheme="minorHAnsi"/>
          <w:kern w:val="1"/>
          <w:sz w:val="22"/>
          <w:szCs w:val="22"/>
          <w:lang w:eastAsia="zh-CN"/>
        </w:rPr>
        <w:t>se impresa: iscrizione nel registro della C.C.I.A.A. di _______________ per attività/oggetto sociale inerente al servizio da eseguire</w:t>
      </w:r>
      <w:r w:rsidR="005847ED" w:rsidRPr="00AB3444">
        <w:rPr>
          <w:rFonts w:asciiTheme="minorHAnsi" w:hAnsiTheme="minorHAnsi" w:cstheme="minorHAnsi"/>
          <w:kern w:val="1"/>
          <w:sz w:val="22"/>
          <w:szCs w:val="22"/>
          <w:lang w:eastAsia="zh-CN"/>
        </w:rPr>
        <w:t>, come segue:</w:t>
      </w:r>
    </w:p>
    <w:p w:rsidR="005847ED" w:rsidRPr="00AB3444" w:rsidRDefault="005847ED" w:rsidP="005847ED">
      <w:pPr>
        <w:numPr>
          <w:ilvl w:val="0"/>
          <w:numId w:val="5"/>
        </w:numPr>
        <w:tabs>
          <w:tab w:val="clear" w:pos="720"/>
          <w:tab w:val="num" w:pos="1068"/>
        </w:tabs>
        <w:ind w:left="1068"/>
        <w:rPr>
          <w:rFonts w:asciiTheme="minorHAnsi" w:hAnsiTheme="minorHAnsi" w:cstheme="minorHAnsi"/>
          <w:sz w:val="22"/>
          <w:szCs w:val="22"/>
        </w:rPr>
      </w:pPr>
      <w:r w:rsidRPr="00AB3444">
        <w:rPr>
          <w:rFonts w:asciiTheme="minorHAnsi" w:hAnsiTheme="minorHAnsi" w:cstheme="minorHAnsi"/>
          <w:sz w:val="22"/>
          <w:szCs w:val="22"/>
        </w:rPr>
        <w:t>n. d’iscrizione_____________________________________________</w:t>
      </w:r>
    </w:p>
    <w:p w:rsidR="005847ED" w:rsidRPr="00AB3444" w:rsidRDefault="005847ED" w:rsidP="005847ED">
      <w:pPr>
        <w:numPr>
          <w:ilvl w:val="0"/>
          <w:numId w:val="5"/>
        </w:numPr>
        <w:tabs>
          <w:tab w:val="clear" w:pos="720"/>
          <w:tab w:val="num" w:pos="1068"/>
        </w:tabs>
        <w:ind w:left="1068"/>
        <w:rPr>
          <w:rFonts w:asciiTheme="minorHAnsi" w:hAnsiTheme="minorHAnsi" w:cstheme="minorHAnsi"/>
          <w:sz w:val="22"/>
          <w:szCs w:val="22"/>
        </w:rPr>
      </w:pPr>
      <w:r w:rsidRPr="00AB3444">
        <w:rPr>
          <w:rFonts w:asciiTheme="minorHAnsi" w:hAnsiTheme="minorHAnsi" w:cstheme="minorHAnsi"/>
          <w:sz w:val="22"/>
          <w:szCs w:val="22"/>
        </w:rPr>
        <w:t>data di iscrizione___________________________________________</w:t>
      </w:r>
    </w:p>
    <w:p w:rsidR="005847ED" w:rsidRPr="00AB3444" w:rsidRDefault="005847ED" w:rsidP="005847ED">
      <w:pPr>
        <w:numPr>
          <w:ilvl w:val="0"/>
          <w:numId w:val="5"/>
        </w:numPr>
        <w:tabs>
          <w:tab w:val="clear" w:pos="720"/>
          <w:tab w:val="num" w:pos="1068"/>
        </w:tabs>
        <w:ind w:left="1068"/>
        <w:rPr>
          <w:rFonts w:asciiTheme="minorHAnsi" w:hAnsiTheme="minorHAnsi" w:cstheme="minorHAnsi"/>
          <w:sz w:val="22"/>
          <w:szCs w:val="22"/>
        </w:rPr>
      </w:pPr>
      <w:r w:rsidRPr="00AB3444">
        <w:rPr>
          <w:rFonts w:asciiTheme="minorHAnsi" w:hAnsiTheme="minorHAnsi" w:cstheme="minorHAnsi"/>
          <w:sz w:val="22"/>
          <w:szCs w:val="22"/>
        </w:rPr>
        <w:t>ATTIVITÀ: _____________________________________________________</w:t>
      </w:r>
      <w:r w:rsidR="00AB3444">
        <w:rPr>
          <w:rFonts w:asciiTheme="minorHAnsi" w:hAnsiTheme="minorHAnsi" w:cstheme="minorHAnsi"/>
          <w:sz w:val="22"/>
          <w:szCs w:val="22"/>
        </w:rPr>
        <w:t>__</w:t>
      </w:r>
      <w:r w:rsidRPr="00AB3444">
        <w:rPr>
          <w:rFonts w:asciiTheme="minorHAnsi" w:hAnsiTheme="minorHAnsi" w:cstheme="minorHAnsi"/>
          <w:sz w:val="22"/>
          <w:szCs w:val="22"/>
        </w:rPr>
        <w:t>__</w:t>
      </w:r>
      <w:r w:rsidR="00C007AC">
        <w:rPr>
          <w:rFonts w:asciiTheme="minorHAnsi" w:hAnsiTheme="minorHAnsi" w:cstheme="minorHAnsi"/>
          <w:sz w:val="22"/>
          <w:szCs w:val="22"/>
        </w:rPr>
        <w:t>_______</w:t>
      </w:r>
      <w:r w:rsidRPr="00AB3444">
        <w:rPr>
          <w:rFonts w:asciiTheme="minorHAnsi" w:hAnsiTheme="minorHAnsi" w:cstheme="minorHAnsi"/>
          <w:sz w:val="22"/>
          <w:szCs w:val="22"/>
        </w:rPr>
        <w:t>______</w:t>
      </w:r>
    </w:p>
    <w:p w:rsidR="005847ED" w:rsidRPr="00AB3444" w:rsidRDefault="005847ED" w:rsidP="005847ED">
      <w:pPr>
        <w:ind w:left="708" w:firstLine="348"/>
        <w:rPr>
          <w:rFonts w:asciiTheme="minorHAnsi" w:hAnsiTheme="minorHAnsi" w:cstheme="minorHAnsi"/>
          <w:sz w:val="22"/>
          <w:szCs w:val="22"/>
        </w:rPr>
      </w:pPr>
      <w:r w:rsidRPr="00AB3444">
        <w:rPr>
          <w:rFonts w:asciiTheme="minorHAnsi" w:hAnsiTheme="minorHAnsi" w:cstheme="minorHAnsi"/>
          <w:sz w:val="22"/>
          <w:szCs w:val="22"/>
        </w:rPr>
        <w:t>________________________________________________________________________</w:t>
      </w:r>
      <w:r w:rsidR="00C007AC">
        <w:rPr>
          <w:rFonts w:asciiTheme="minorHAnsi" w:hAnsiTheme="minorHAnsi" w:cstheme="minorHAnsi"/>
          <w:sz w:val="22"/>
          <w:szCs w:val="22"/>
        </w:rPr>
        <w:t>_______</w:t>
      </w:r>
    </w:p>
    <w:p w:rsidR="005847ED" w:rsidRPr="00AB3444" w:rsidRDefault="00532B79" w:rsidP="00AB3444">
      <w:pPr>
        <w:pStyle w:val="Paragrafoelenco"/>
        <w:widowControl w:val="0"/>
        <w:numPr>
          <w:ilvl w:val="0"/>
          <w:numId w:val="47"/>
        </w:numPr>
        <w:suppressAutoHyphens/>
        <w:spacing w:before="120"/>
        <w:ind w:left="709" w:hanging="283"/>
        <w:jc w:val="both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  <w:r w:rsidRPr="00AB3444">
        <w:rPr>
          <w:rFonts w:asciiTheme="minorHAnsi" w:hAnsiTheme="minorHAnsi" w:cstheme="minorHAnsi"/>
          <w:kern w:val="1"/>
          <w:sz w:val="22"/>
          <w:szCs w:val="22"/>
          <w:lang w:eastAsia="zh-CN"/>
        </w:rPr>
        <w:t>se cooperativa: iscrizione all'Albo Nazionale delle Società Cooperative, istituito con D.M. 23.06.2004, presso il Ministero per lo sviluppo economico</w:t>
      </w:r>
      <w:r w:rsidR="005847ED" w:rsidRPr="00AB3444">
        <w:rPr>
          <w:rFonts w:asciiTheme="minorHAnsi" w:hAnsiTheme="minorHAnsi" w:cstheme="minorHAnsi"/>
          <w:kern w:val="1"/>
          <w:sz w:val="22"/>
          <w:szCs w:val="22"/>
          <w:lang w:eastAsia="zh-CN"/>
        </w:rPr>
        <w:t>, come segue:</w:t>
      </w:r>
    </w:p>
    <w:p w:rsidR="005847ED" w:rsidRPr="00AB3444" w:rsidRDefault="005847ED" w:rsidP="00532B79">
      <w:pPr>
        <w:numPr>
          <w:ilvl w:val="0"/>
          <w:numId w:val="5"/>
        </w:numPr>
        <w:tabs>
          <w:tab w:val="clear" w:pos="720"/>
          <w:tab w:val="num" w:pos="1068"/>
        </w:tabs>
        <w:ind w:left="1068"/>
        <w:rPr>
          <w:rFonts w:asciiTheme="minorHAnsi" w:hAnsiTheme="minorHAnsi" w:cstheme="minorHAnsi"/>
          <w:sz w:val="22"/>
          <w:szCs w:val="22"/>
        </w:rPr>
      </w:pPr>
      <w:r w:rsidRPr="00AB3444">
        <w:rPr>
          <w:rFonts w:asciiTheme="minorHAnsi" w:hAnsiTheme="minorHAnsi" w:cstheme="minorHAnsi"/>
          <w:sz w:val="22"/>
          <w:szCs w:val="22"/>
        </w:rPr>
        <w:t>n. d’iscrizione_____________________________________________</w:t>
      </w:r>
    </w:p>
    <w:p w:rsidR="005847ED" w:rsidRPr="00AB3444" w:rsidRDefault="005847ED" w:rsidP="00532B79">
      <w:pPr>
        <w:numPr>
          <w:ilvl w:val="0"/>
          <w:numId w:val="5"/>
        </w:numPr>
        <w:tabs>
          <w:tab w:val="clear" w:pos="720"/>
          <w:tab w:val="num" w:pos="1068"/>
        </w:tabs>
        <w:ind w:left="1068"/>
        <w:rPr>
          <w:rFonts w:asciiTheme="minorHAnsi" w:hAnsiTheme="minorHAnsi" w:cstheme="minorHAnsi"/>
          <w:sz w:val="22"/>
          <w:szCs w:val="22"/>
        </w:rPr>
      </w:pPr>
      <w:r w:rsidRPr="00AB3444">
        <w:rPr>
          <w:rFonts w:asciiTheme="minorHAnsi" w:hAnsiTheme="minorHAnsi" w:cstheme="minorHAnsi"/>
          <w:sz w:val="22"/>
          <w:szCs w:val="22"/>
        </w:rPr>
        <w:t>data di iscrizione___________________________________________</w:t>
      </w:r>
    </w:p>
    <w:p w:rsidR="00A13ED8" w:rsidRPr="00AB3444" w:rsidRDefault="005847ED" w:rsidP="00532B79">
      <w:pPr>
        <w:numPr>
          <w:ilvl w:val="0"/>
          <w:numId w:val="5"/>
        </w:numPr>
        <w:tabs>
          <w:tab w:val="clear" w:pos="720"/>
          <w:tab w:val="num" w:pos="1068"/>
        </w:tabs>
        <w:ind w:left="1068"/>
        <w:rPr>
          <w:rFonts w:asciiTheme="minorHAnsi" w:hAnsiTheme="minorHAnsi" w:cstheme="minorHAnsi"/>
          <w:sz w:val="22"/>
          <w:szCs w:val="22"/>
        </w:rPr>
      </w:pPr>
      <w:r w:rsidRPr="00AB3444">
        <w:rPr>
          <w:rFonts w:asciiTheme="minorHAnsi" w:hAnsiTheme="minorHAnsi" w:cstheme="minorHAnsi"/>
          <w:sz w:val="22"/>
          <w:szCs w:val="22"/>
        </w:rPr>
        <w:t>altre informazioni (eventuali): ___________________________________________</w:t>
      </w:r>
    </w:p>
    <w:p w:rsidR="00532B79" w:rsidRPr="00AB3444" w:rsidRDefault="00532B79" w:rsidP="00AB3444">
      <w:pPr>
        <w:pStyle w:val="Paragrafoelenco"/>
        <w:widowControl w:val="0"/>
        <w:numPr>
          <w:ilvl w:val="0"/>
          <w:numId w:val="47"/>
        </w:numPr>
        <w:suppressAutoHyphens/>
        <w:spacing w:before="120"/>
        <w:ind w:left="709" w:hanging="283"/>
        <w:jc w:val="both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  <w:r w:rsidRPr="00AB3444">
        <w:rPr>
          <w:rFonts w:asciiTheme="minorHAnsi" w:hAnsiTheme="minorHAnsi" w:cstheme="minorHAnsi"/>
          <w:kern w:val="1"/>
          <w:sz w:val="22"/>
          <w:szCs w:val="22"/>
          <w:lang w:eastAsia="zh-CN"/>
        </w:rPr>
        <w:t>se Ente del Terzo Settore, iscrizione nell'apposita sezione del Registro Unico del Terzo Settore, come segue: ___________________________________________________</w:t>
      </w:r>
    </w:p>
    <w:p w:rsidR="00DA5F80" w:rsidRDefault="00DA5F80" w:rsidP="00DA5F80">
      <w:pPr>
        <w:widowControl w:val="0"/>
        <w:numPr>
          <w:ilvl w:val="0"/>
          <w:numId w:val="44"/>
        </w:numPr>
        <w:tabs>
          <w:tab w:val="num" w:pos="360"/>
        </w:tabs>
        <w:suppressAutoHyphens/>
        <w:spacing w:before="120"/>
        <w:jc w:val="both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  <w:r>
        <w:rPr>
          <w:rFonts w:asciiTheme="minorHAnsi" w:hAnsiTheme="minorHAnsi" w:cstheme="minorHAnsi"/>
          <w:kern w:val="1"/>
          <w:sz w:val="22"/>
          <w:szCs w:val="22"/>
          <w:lang w:eastAsia="zh-CN"/>
        </w:rPr>
        <w:t xml:space="preserve">di </w:t>
      </w:r>
      <w:r w:rsidRPr="00DA5F80">
        <w:rPr>
          <w:rFonts w:asciiTheme="minorHAnsi" w:hAnsiTheme="minorHAnsi" w:cstheme="minorHAnsi"/>
          <w:kern w:val="1"/>
          <w:sz w:val="22"/>
          <w:szCs w:val="22"/>
          <w:lang w:eastAsia="zh-CN"/>
        </w:rPr>
        <w:t>avere una struttura idonea, sotto il profilo organizzativo, finanziario e tecnologico, all’effettuazione dei servizi e delle prestazioni richieste;</w:t>
      </w:r>
    </w:p>
    <w:p w:rsidR="009D55C5" w:rsidRDefault="00DA5F80" w:rsidP="00DA5F80">
      <w:pPr>
        <w:widowControl w:val="0"/>
        <w:numPr>
          <w:ilvl w:val="0"/>
          <w:numId w:val="44"/>
        </w:numPr>
        <w:tabs>
          <w:tab w:val="num" w:pos="360"/>
        </w:tabs>
        <w:suppressAutoHyphens/>
        <w:spacing w:before="120"/>
        <w:jc w:val="both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  <w:r>
        <w:rPr>
          <w:rFonts w:asciiTheme="minorHAnsi" w:hAnsiTheme="minorHAnsi" w:cstheme="minorHAnsi"/>
          <w:kern w:val="1"/>
          <w:sz w:val="22"/>
          <w:szCs w:val="22"/>
          <w:lang w:eastAsia="zh-CN"/>
        </w:rPr>
        <w:t xml:space="preserve">di </w:t>
      </w:r>
      <w:r w:rsidRPr="00DA5F80">
        <w:rPr>
          <w:rFonts w:asciiTheme="minorHAnsi" w:hAnsiTheme="minorHAnsi" w:cstheme="minorHAnsi"/>
          <w:kern w:val="1"/>
          <w:sz w:val="22"/>
          <w:szCs w:val="22"/>
          <w:lang w:eastAsia="zh-CN"/>
        </w:rPr>
        <w:t xml:space="preserve">possedere comprovata esperienza nel campo dell’erogazione di servizi o attività in favore di persone con disabilità e loro famiglie da almeno 2 anni, come </w:t>
      </w:r>
      <w:r w:rsidR="009D55C5">
        <w:rPr>
          <w:rFonts w:asciiTheme="minorHAnsi" w:hAnsiTheme="minorHAnsi" w:cstheme="minorHAnsi"/>
          <w:kern w:val="1"/>
          <w:sz w:val="22"/>
          <w:szCs w:val="22"/>
          <w:lang w:eastAsia="zh-CN"/>
        </w:rPr>
        <w:t>qui sinteticamente descritt</w:t>
      </w:r>
      <w:r w:rsidR="00D862B7">
        <w:rPr>
          <w:rFonts w:asciiTheme="minorHAnsi" w:hAnsiTheme="minorHAnsi" w:cstheme="minorHAnsi"/>
          <w:kern w:val="1"/>
          <w:sz w:val="22"/>
          <w:szCs w:val="22"/>
          <w:lang w:eastAsia="zh-CN"/>
        </w:rPr>
        <w:t>a</w:t>
      </w:r>
      <w:r w:rsidR="009D55C5">
        <w:rPr>
          <w:rFonts w:asciiTheme="minorHAnsi" w:hAnsiTheme="minorHAnsi" w:cstheme="minorHAnsi"/>
          <w:kern w:val="1"/>
          <w:sz w:val="22"/>
          <w:szCs w:val="22"/>
          <w:lang w:eastAsia="zh-CN"/>
        </w:rPr>
        <w:t>:</w:t>
      </w:r>
    </w:p>
    <w:tbl>
      <w:tblPr>
        <w:tblW w:w="928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3"/>
        <w:gridCol w:w="1984"/>
        <w:gridCol w:w="1985"/>
        <w:gridCol w:w="3118"/>
      </w:tblGrid>
      <w:tr w:rsidR="00D862B7" w:rsidRPr="00D862B7" w:rsidTr="00D862B7">
        <w:tc>
          <w:tcPr>
            <w:tcW w:w="2193" w:type="dxa"/>
          </w:tcPr>
          <w:p w:rsidR="00D862B7" w:rsidRPr="00D862B7" w:rsidRDefault="00D862B7" w:rsidP="00D862B7">
            <w:pPr>
              <w:jc w:val="center"/>
              <w:rPr>
                <w:rFonts w:asciiTheme="minorHAnsi" w:hAnsiTheme="minorHAnsi" w:cstheme="minorHAnsi"/>
              </w:rPr>
            </w:pPr>
            <w:r w:rsidRPr="00D862B7">
              <w:rPr>
                <w:rFonts w:asciiTheme="minorHAnsi" w:hAnsiTheme="minorHAnsi" w:cstheme="minorHAnsi"/>
              </w:rPr>
              <w:t>DESCRIZIONE SERVIZIO/ATTIVITÀ</w:t>
            </w:r>
          </w:p>
        </w:tc>
        <w:tc>
          <w:tcPr>
            <w:tcW w:w="1984" w:type="dxa"/>
          </w:tcPr>
          <w:p w:rsidR="00D862B7" w:rsidRPr="00D862B7" w:rsidRDefault="00D862B7" w:rsidP="00922D8C">
            <w:pPr>
              <w:pStyle w:val="Testonotaapidipagina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862B7">
              <w:rPr>
                <w:rFonts w:asciiTheme="minorHAnsi" w:hAnsiTheme="minorHAnsi" w:cstheme="minorHAnsi"/>
              </w:rPr>
              <w:t>PERIODO DI ESECUZIONE</w:t>
            </w:r>
          </w:p>
          <w:p w:rsidR="00D862B7" w:rsidRPr="00D862B7" w:rsidRDefault="00D862B7" w:rsidP="00922D8C">
            <w:pPr>
              <w:pStyle w:val="Testonotaapidipagina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D862B7" w:rsidRPr="00D862B7" w:rsidRDefault="00D862B7" w:rsidP="00922D8C">
            <w:pPr>
              <w:jc w:val="center"/>
              <w:rPr>
                <w:rFonts w:asciiTheme="minorHAnsi" w:hAnsiTheme="minorHAnsi" w:cstheme="minorHAnsi"/>
              </w:rPr>
            </w:pPr>
            <w:r w:rsidRPr="00D862B7">
              <w:rPr>
                <w:rFonts w:asciiTheme="minorHAnsi" w:hAnsiTheme="minorHAnsi" w:cstheme="minorHAnsi"/>
              </w:rPr>
              <w:t>COMMITTENTE</w:t>
            </w:r>
          </w:p>
        </w:tc>
        <w:tc>
          <w:tcPr>
            <w:tcW w:w="3118" w:type="dxa"/>
          </w:tcPr>
          <w:p w:rsidR="00D862B7" w:rsidRPr="00D862B7" w:rsidRDefault="00D862B7" w:rsidP="00D862B7">
            <w:pPr>
              <w:jc w:val="center"/>
              <w:rPr>
                <w:rFonts w:asciiTheme="minorHAnsi" w:hAnsiTheme="minorHAnsi" w:cstheme="minorHAnsi"/>
              </w:rPr>
            </w:pPr>
            <w:r w:rsidRPr="00D862B7">
              <w:rPr>
                <w:rFonts w:asciiTheme="minorHAnsi" w:hAnsiTheme="minorHAnsi" w:cstheme="minorHAnsi"/>
                <w:i/>
              </w:rPr>
              <w:t>possibilmente: recapiti committente per agevolare i controlli (telefono diretto, e-mail e nominativo di almeno un referente…)</w:t>
            </w:r>
          </w:p>
        </w:tc>
      </w:tr>
      <w:tr w:rsidR="00D862B7" w:rsidRPr="009B0572" w:rsidTr="00D862B7">
        <w:trPr>
          <w:trHeight w:val="567"/>
        </w:trPr>
        <w:tc>
          <w:tcPr>
            <w:tcW w:w="2193" w:type="dxa"/>
          </w:tcPr>
          <w:p w:rsidR="00D862B7" w:rsidRPr="009B0572" w:rsidRDefault="00D862B7" w:rsidP="00922D8C">
            <w:pPr>
              <w:rPr>
                <w:highlight w:val="yellow"/>
              </w:rPr>
            </w:pPr>
          </w:p>
        </w:tc>
        <w:tc>
          <w:tcPr>
            <w:tcW w:w="1984" w:type="dxa"/>
          </w:tcPr>
          <w:p w:rsidR="00D862B7" w:rsidRPr="009B0572" w:rsidRDefault="00D862B7" w:rsidP="00922D8C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:rsidR="00D862B7" w:rsidRPr="009B0572" w:rsidRDefault="00D862B7" w:rsidP="00922D8C">
            <w:pPr>
              <w:rPr>
                <w:highlight w:val="yellow"/>
              </w:rPr>
            </w:pPr>
          </w:p>
        </w:tc>
        <w:tc>
          <w:tcPr>
            <w:tcW w:w="3118" w:type="dxa"/>
          </w:tcPr>
          <w:p w:rsidR="00D862B7" w:rsidRPr="009B0572" w:rsidRDefault="00D862B7" w:rsidP="00922D8C">
            <w:pPr>
              <w:rPr>
                <w:highlight w:val="yellow"/>
              </w:rPr>
            </w:pPr>
          </w:p>
        </w:tc>
      </w:tr>
      <w:tr w:rsidR="00D862B7" w:rsidRPr="009B0572" w:rsidTr="00D862B7">
        <w:trPr>
          <w:trHeight w:val="567"/>
        </w:trPr>
        <w:tc>
          <w:tcPr>
            <w:tcW w:w="2193" w:type="dxa"/>
          </w:tcPr>
          <w:p w:rsidR="00D862B7" w:rsidRPr="009B0572" w:rsidRDefault="00D862B7" w:rsidP="00922D8C">
            <w:pPr>
              <w:rPr>
                <w:highlight w:val="yellow"/>
              </w:rPr>
            </w:pPr>
          </w:p>
        </w:tc>
        <w:tc>
          <w:tcPr>
            <w:tcW w:w="1984" w:type="dxa"/>
          </w:tcPr>
          <w:p w:rsidR="00D862B7" w:rsidRPr="009B0572" w:rsidRDefault="00D862B7" w:rsidP="00922D8C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:rsidR="00D862B7" w:rsidRPr="009B0572" w:rsidRDefault="00D862B7" w:rsidP="00922D8C">
            <w:pPr>
              <w:rPr>
                <w:highlight w:val="yellow"/>
              </w:rPr>
            </w:pPr>
          </w:p>
        </w:tc>
        <w:tc>
          <w:tcPr>
            <w:tcW w:w="3118" w:type="dxa"/>
          </w:tcPr>
          <w:p w:rsidR="00D862B7" w:rsidRPr="009B0572" w:rsidRDefault="00D862B7" w:rsidP="00922D8C">
            <w:pPr>
              <w:rPr>
                <w:highlight w:val="yellow"/>
              </w:rPr>
            </w:pPr>
          </w:p>
        </w:tc>
      </w:tr>
      <w:tr w:rsidR="00D862B7" w:rsidRPr="009B0572" w:rsidTr="00D862B7">
        <w:trPr>
          <w:trHeight w:val="567"/>
        </w:trPr>
        <w:tc>
          <w:tcPr>
            <w:tcW w:w="2193" w:type="dxa"/>
          </w:tcPr>
          <w:p w:rsidR="00D862B7" w:rsidRPr="009B0572" w:rsidRDefault="00D862B7" w:rsidP="00922D8C">
            <w:pPr>
              <w:rPr>
                <w:highlight w:val="yellow"/>
              </w:rPr>
            </w:pPr>
          </w:p>
        </w:tc>
        <w:tc>
          <w:tcPr>
            <w:tcW w:w="1984" w:type="dxa"/>
          </w:tcPr>
          <w:p w:rsidR="00D862B7" w:rsidRPr="009B0572" w:rsidRDefault="00D862B7" w:rsidP="00922D8C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:rsidR="00D862B7" w:rsidRPr="009B0572" w:rsidRDefault="00D862B7" w:rsidP="00922D8C">
            <w:pPr>
              <w:rPr>
                <w:highlight w:val="yellow"/>
              </w:rPr>
            </w:pPr>
          </w:p>
        </w:tc>
        <w:tc>
          <w:tcPr>
            <w:tcW w:w="3118" w:type="dxa"/>
          </w:tcPr>
          <w:p w:rsidR="00D862B7" w:rsidRPr="009B0572" w:rsidRDefault="00D862B7" w:rsidP="00922D8C">
            <w:pPr>
              <w:rPr>
                <w:highlight w:val="yellow"/>
              </w:rPr>
            </w:pPr>
          </w:p>
        </w:tc>
      </w:tr>
    </w:tbl>
    <w:p w:rsidR="00B97102" w:rsidRDefault="00B97102" w:rsidP="009D55C5">
      <w:pPr>
        <w:widowControl w:val="0"/>
        <w:numPr>
          <w:ilvl w:val="0"/>
          <w:numId w:val="44"/>
        </w:numPr>
        <w:tabs>
          <w:tab w:val="num" w:pos="360"/>
        </w:tabs>
        <w:suppressAutoHyphens/>
        <w:spacing w:before="120"/>
        <w:jc w:val="both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  <w:r>
        <w:rPr>
          <w:rFonts w:asciiTheme="minorHAnsi" w:hAnsiTheme="minorHAnsi" w:cstheme="minorHAnsi"/>
          <w:kern w:val="1"/>
          <w:sz w:val="22"/>
          <w:szCs w:val="22"/>
          <w:lang w:eastAsia="zh-CN"/>
        </w:rPr>
        <w:t>di d</w:t>
      </w:r>
      <w:r w:rsidR="00DA5F80" w:rsidRPr="00DA5F80">
        <w:rPr>
          <w:rFonts w:asciiTheme="minorHAnsi" w:hAnsiTheme="minorHAnsi" w:cstheme="minorHAnsi"/>
          <w:kern w:val="1"/>
          <w:sz w:val="22"/>
          <w:szCs w:val="22"/>
          <w:lang w:eastAsia="zh-CN"/>
        </w:rPr>
        <w:t>isporre di almeno un alloggio, ubicato in uno dei Comuni dell’Ambito Territoriale di Sondrio e adeguato al servizio per il quale si richiede l’accreditamento</w:t>
      </w:r>
      <w:r w:rsidR="00CE4EE5">
        <w:rPr>
          <w:rStyle w:val="Rimandonotaapidipagina"/>
          <w:rFonts w:asciiTheme="minorHAnsi" w:hAnsiTheme="minorHAnsi" w:cstheme="minorHAnsi"/>
          <w:kern w:val="1"/>
          <w:sz w:val="22"/>
          <w:szCs w:val="22"/>
          <w:lang w:eastAsia="zh-CN"/>
        </w:rPr>
        <w:footnoteReference w:id="3"/>
      </w:r>
      <w:r>
        <w:rPr>
          <w:rFonts w:asciiTheme="minorHAnsi" w:hAnsiTheme="minorHAnsi" w:cstheme="minorHAnsi"/>
          <w:kern w:val="1"/>
          <w:sz w:val="22"/>
          <w:szCs w:val="22"/>
          <w:lang w:eastAsia="zh-CN"/>
        </w:rPr>
        <w:t>,</w:t>
      </w:r>
      <w:r w:rsidR="00DA5F80" w:rsidRPr="00DA5F80">
        <w:rPr>
          <w:rFonts w:asciiTheme="minorHAnsi" w:hAnsiTheme="minorHAnsi" w:cstheme="minorHAnsi"/>
          <w:kern w:val="1"/>
          <w:sz w:val="22"/>
          <w:szCs w:val="22"/>
          <w:lang w:eastAsia="zh-CN"/>
        </w:rPr>
        <w:t xml:space="preserve"> </w:t>
      </w:r>
      <w:r>
        <w:rPr>
          <w:rFonts w:asciiTheme="minorHAnsi" w:hAnsiTheme="minorHAnsi" w:cstheme="minorHAnsi"/>
          <w:kern w:val="1"/>
          <w:sz w:val="22"/>
          <w:szCs w:val="22"/>
          <w:lang w:eastAsia="zh-CN"/>
        </w:rPr>
        <w:t>e cioè</w:t>
      </w:r>
    </w:p>
    <w:p w:rsidR="00CE4EE5" w:rsidRDefault="00B97102" w:rsidP="00CE4EE5">
      <w:pPr>
        <w:pStyle w:val="Paragrafoelenco"/>
        <w:widowControl w:val="0"/>
        <w:numPr>
          <w:ilvl w:val="0"/>
          <w:numId w:val="47"/>
        </w:numPr>
        <w:suppressAutoHyphens/>
        <w:spacing w:before="120"/>
        <w:jc w:val="both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  <w:r w:rsidRPr="00CE4EE5">
        <w:rPr>
          <w:rFonts w:asciiTheme="minorHAnsi" w:hAnsiTheme="minorHAnsi" w:cstheme="minorHAnsi"/>
          <w:b/>
          <w:kern w:val="1"/>
          <w:sz w:val="22"/>
          <w:szCs w:val="22"/>
          <w:lang w:eastAsia="zh-CN"/>
        </w:rPr>
        <w:t>Sezione “A” dell’Elenco</w:t>
      </w:r>
      <w:r w:rsidRPr="00CE4EE5">
        <w:rPr>
          <w:rFonts w:asciiTheme="minorHAnsi" w:hAnsiTheme="minorHAnsi" w:cstheme="minorHAnsi"/>
          <w:kern w:val="1"/>
          <w:sz w:val="22"/>
          <w:szCs w:val="22"/>
          <w:lang w:eastAsia="zh-CN"/>
        </w:rPr>
        <w:t xml:space="preserve">: </w:t>
      </w:r>
      <w:r w:rsidRPr="00CE4EE5">
        <w:rPr>
          <w:rFonts w:asciiTheme="minorHAnsi" w:hAnsiTheme="minorHAnsi" w:cstheme="minorHAnsi"/>
          <w:b/>
          <w:kern w:val="1"/>
          <w:sz w:val="22"/>
          <w:szCs w:val="22"/>
          <w:lang w:eastAsia="zh-CN"/>
        </w:rPr>
        <w:t xml:space="preserve">almeno un </w:t>
      </w:r>
      <w:r w:rsidR="00DA5F80" w:rsidRPr="00CE4EE5">
        <w:rPr>
          <w:rFonts w:asciiTheme="minorHAnsi" w:hAnsiTheme="minorHAnsi" w:cstheme="minorHAnsi"/>
          <w:b/>
          <w:kern w:val="1"/>
          <w:sz w:val="22"/>
          <w:szCs w:val="22"/>
          <w:lang w:eastAsia="zh-CN"/>
        </w:rPr>
        <w:t>“alloggio palestra”</w:t>
      </w:r>
      <w:r w:rsidR="00DA5F80" w:rsidRPr="00CE4EE5">
        <w:rPr>
          <w:rFonts w:asciiTheme="minorHAnsi" w:hAnsiTheme="minorHAnsi" w:cstheme="minorHAnsi"/>
          <w:kern w:val="1"/>
          <w:sz w:val="22"/>
          <w:szCs w:val="22"/>
          <w:lang w:eastAsia="zh-CN"/>
        </w:rPr>
        <w:t xml:space="preserve"> </w:t>
      </w:r>
      <w:r w:rsidRPr="00CE4EE5">
        <w:rPr>
          <w:rFonts w:asciiTheme="minorHAnsi" w:hAnsiTheme="minorHAnsi" w:cstheme="minorHAnsi"/>
          <w:kern w:val="1"/>
          <w:sz w:val="22"/>
          <w:szCs w:val="22"/>
          <w:lang w:eastAsia="zh-CN"/>
        </w:rPr>
        <w:t xml:space="preserve">con le caratteristiche indicate nel </w:t>
      </w:r>
      <w:r w:rsidR="007A44A9">
        <w:rPr>
          <w:rFonts w:asciiTheme="minorHAnsi" w:hAnsiTheme="minorHAnsi" w:cstheme="minorHAnsi"/>
          <w:kern w:val="1"/>
          <w:sz w:val="22"/>
          <w:szCs w:val="22"/>
          <w:lang w:eastAsia="zh-CN"/>
        </w:rPr>
        <w:t>B</w:t>
      </w:r>
      <w:r w:rsidRPr="00CE4EE5">
        <w:rPr>
          <w:rFonts w:asciiTheme="minorHAnsi" w:hAnsiTheme="minorHAnsi" w:cstheme="minorHAnsi"/>
          <w:kern w:val="1"/>
          <w:sz w:val="22"/>
          <w:szCs w:val="22"/>
          <w:lang w:eastAsia="zh-CN"/>
        </w:rPr>
        <w:t>ando di accreditamento</w:t>
      </w:r>
      <w:r w:rsidR="00CE4EE5">
        <w:rPr>
          <w:rFonts w:asciiTheme="minorHAnsi" w:hAnsiTheme="minorHAnsi" w:cstheme="minorHAnsi"/>
          <w:kern w:val="1"/>
          <w:sz w:val="22"/>
          <w:szCs w:val="22"/>
          <w:lang w:eastAsia="zh-CN"/>
        </w:rPr>
        <w:t>;</w:t>
      </w:r>
    </w:p>
    <w:p w:rsidR="00B97102" w:rsidRDefault="00B97102" w:rsidP="00874357">
      <w:pPr>
        <w:pStyle w:val="Paragrafoelenco"/>
        <w:widowControl w:val="0"/>
        <w:numPr>
          <w:ilvl w:val="0"/>
          <w:numId w:val="47"/>
        </w:numPr>
        <w:suppressAutoHyphens/>
        <w:jc w:val="both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  <w:r w:rsidRPr="00CE4EE5">
        <w:rPr>
          <w:rFonts w:asciiTheme="minorHAnsi" w:hAnsiTheme="minorHAnsi" w:cstheme="minorHAnsi"/>
          <w:b/>
          <w:kern w:val="1"/>
          <w:sz w:val="22"/>
          <w:szCs w:val="22"/>
          <w:lang w:eastAsia="zh-CN"/>
        </w:rPr>
        <w:t>S</w:t>
      </w:r>
      <w:r w:rsidR="00DA5F80" w:rsidRPr="00CE4EE5">
        <w:rPr>
          <w:rFonts w:asciiTheme="minorHAnsi" w:hAnsiTheme="minorHAnsi" w:cstheme="minorHAnsi"/>
          <w:b/>
          <w:kern w:val="1"/>
          <w:sz w:val="22"/>
          <w:szCs w:val="22"/>
          <w:lang w:eastAsia="zh-CN"/>
        </w:rPr>
        <w:t>ezione “B”</w:t>
      </w:r>
      <w:r w:rsidRPr="00CE4EE5">
        <w:rPr>
          <w:rFonts w:asciiTheme="minorHAnsi" w:hAnsiTheme="minorHAnsi" w:cstheme="minorHAnsi"/>
          <w:b/>
          <w:kern w:val="1"/>
          <w:sz w:val="22"/>
          <w:szCs w:val="22"/>
          <w:lang w:eastAsia="zh-CN"/>
        </w:rPr>
        <w:t xml:space="preserve"> dell’Elenco</w:t>
      </w:r>
      <w:r w:rsidR="00DA5F80" w:rsidRPr="00CE4EE5">
        <w:rPr>
          <w:rFonts w:asciiTheme="minorHAnsi" w:hAnsiTheme="minorHAnsi" w:cstheme="minorHAnsi"/>
          <w:kern w:val="1"/>
          <w:sz w:val="22"/>
          <w:szCs w:val="22"/>
          <w:lang w:eastAsia="zh-CN"/>
        </w:rPr>
        <w:t xml:space="preserve">: </w:t>
      </w:r>
      <w:r w:rsidRPr="00CE4EE5">
        <w:rPr>
          <w:rFonts w:asciiTheme="minorHAnsi" w:hAnsiTheme="minorHAnsi" w:cstheme="minorHAnsi"/>
          <w:b/>
          <w:kern w:val="1"/>
          <w:sz w:val="22"/>
          <w:szCs w:val="22"/>
          <w:lang w:eastAsia="zh-CN"/>
        </w:rPr>
        <w:t>almeno un appartamento</w:t>
      </w:r>
      <w:r w:rsidRPr="00CE4EE5">
        <w:rPr>
          <w:rFonts w:asciiTheme="minorHAnsi" w:hAnsiTheme="minorHAnsi" w:cstheme="minorHAnsi"/>
          <w:kern w:val="1"/>
          <w:sz w:val="22"/>
          <w:szCs w:val="22"/>
          <w:lang w:eastAsia="zh-CN"/>
        </w:rPr>
        <w:t xml:space="preserve"> </w:t>
      </w:r>
      <w:r w:rsidR="007A44A9" w:rsidRPr="00CE4EE5">
        <w:rPr>
          <w:rFonts w:asciiTheme="minorHAnsi" w:hAnsiTheme="minorHAnsi" w:cstheme="minorHAnsi"/>
          <w:kern w:val="1"/>
          <w:sz w:val="22"/>
          <w:szCs w:val="22"/>
          <w:lang w:eastAsia="zh-CN"/>
        </w:rPr>
        <w:t xml:space="preserve">con le caratteristiche indicate nel </w:t>
      </w:r>
      <w:r w:rsidR="007A44A9">
        <w:rPr>
          <w:rFonts w:asciiTheme="minorHAnsi" w:hAnsiTheme="minorHAnsi" w:cstheme="minorHAnsi"/>
          <w:kern w:val="1"/>
          <w:sz w:val="22"/>
          <w:szCs w:val="22"/>
          <w:lang w:eastAsia="zh-CN"/>
        </w:rPr>
        <w:t>B</w:t>
      </w:r>
      <w:r w:rsidR="007A44A9" w:rsidRPr="00CE4EE5">
        <w:rPr>
          <w:rFonts w:asciiTheme="minorHAnsi" w:hAnsiTheme="minorHAnsi" w:cstheme="minorHAnsi"/>
          <w:kern w:val="1"/>
          <w:sz w:val="22"/>
          <w:szCs w:val="22"/>
          <w:lang w:eastAsia="zh-CN"/>
        </w:rPr>
        <w:t>ando di accreditamento</w:t>
      </w:r>
      <w:r w:rsidR="00874357">
        <w:rPr>
          <w:rFonts w:asciiTheme="minorHAnsi" w:hAnsiTheme="minorHAnsi" w:cstheme="minorHAnsi"/>
          <w:kern w:val="1"/>
          <w:sz w:val="22"/>
          <w:szCs w:val="22"/>
          <w:lang w:eastAsia="zh-CN"/>
        </w:rPr>
        <w:t>;</w:t>
      </w:r>
    </w:p>
    <w:p w:rsidR="00874357" w:rsidRPr="00874357" w:rsidRDefault="00874357" w:rsidP="00874357">
      <w:pPr>
        <w:widowControl w:val="0"/>
        <w:suppressAutoHyphens/>
        <w:jc w:val="both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</w:p>
    <w:p w:rsidR="00C007AC" w:rsidRPr="00C007AC" w:rsidRDefault="00C007AC" w:rsidP="00874357">
      <w:pPr>
        <w:pStyle w:val="sche4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74357">
        <w:rPr>
          <w:rFonts w:asciiTheme="minorHAnsi" w:hAnsiTheme="minorHAnsi" w:cstheme="minorHAnsi"/>
          <w:b/>
          <w:i/>
          <w:sz w:val="22"/>
          <w:szCs w:val="22"/>
        </w:rPr>
        <w:t>“CARTA DEI SERVIZI”</w:t>
      </w:r>
    </w:p>
    <w:p w:rsidR="00874357" w:rsidRDefault="00C007AC" w:rsidP="00874357">
      <w:pPr>
        <w:widowControl w:val="0"/>
        <w:numPr>
          <w:ilvl w:val="0"/>
          <w:numId w:val="44"/>
        </w:numPr>
        <w:tabs>
          <w:tab w:val="num" w:pos="360"/>
        </w:tabs>
        <w:suppressAutoHyphens/>
        <w:spacing w:before="120"/>
        <w:jc w:val="both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  <w:r>
        <w:rPr>
          <w:rFonts w:asciiTheme="minorHAnsi" w:hAnsiTheme="minorHAnsi" w:cstheme="minorHAnsi"/>
          <w:kern w:val="1"/>
          <w:sz w:val="22"/>
          <w:szCs w:val="22"/>
          <w:lang w:eastAsia="zh-CN"/>
        </w:rPr>
        <w:t xml:space="preserve">di </w:t>
      </w:r>
      <w:r w:rsidRPr="00C007AC">
        <w:rPr>
          <w:rFonts w:asciiTheme="minorHAnsi" w:hAnsiTheme="minorHAnsi" w:cstheme="minorHAnsi"/>
          <w:kern w:val="1"/>
          <w:sz w:val="22"/>
          <w:szCs w:val="22"/>
          <w:lang w:eastAsia="zh-CN"/>
        </w:rPr>
        <w:t xml:space="preserve">presentare, contestualmente alla </w:t>
      </w:r>
      <w:r>
        <w:rPr>
          <w:rFonts w:asciiTheme="minorHAnsi" w:hAnsiTheme="minorHAnsi" w:cstheme="minorHAnsi"/>
          <w:kern w:val="1"/>
          <w:sz w:val="22"/>
          <w:szCs w:val="22"/>
          <w:lang w:eastAsia="zh-CN"/>
        </w:rPr>
        <w:t>presente istanza</w:t>
      </w:r>
      <w:r w:rsidRPr="00C007AC">
        <w:rPr>
          <w:rFonts w:asciiTheme="minorHAnsi" w:hAnsiTheme="minorHAnsi" w:cstheme="minorHAnsi"/>
          <w:kern w:val="1"/>
          <w:sz w:val="22"/>
          <w:szCs w:val="22"/>
          <w:lang w:eastAsia="zh-CN"/>
        </w:rPr>
        <w:t xml:space="preserve">, una </w:t>
      </w:r>
      <w:r w:rsidRPr="00C007AC">
        <w:rPr>
          <w:rFonts w:asciiTheme="minorHAnsi" w:hAnsiTheme="minorHAnsi" w:cstheme="minorHAnsi"/>
          <w:b/>
          <w:kern w:val="1"/>
          <w:sz w:val="22"/>
          <w:szCs w:val="22"/>
          <w:lang w:eastAsia="zh-CN"/>
        </w:rPr>
        <w:t>Carta dei servizi</w:t>
      </w:r>
      <w:r w:rsidRPr="00C007AC">
        <w:rPr>
          <w:rFonts w:asciiTheme="minorHAnsi" w:hAnsiTheme="minorHAnsi" w:cstheme="minorHAnsi"/>
          <w:kern w:val="1"/>
          <w:sz w:val="22"/>
          <w:szCs w:val="22"/>
          <w:lang w:eastAsia="zh-CN"/>
        </w:rPr>
        <w:t xml:space="preserve"> completa ed esaustiva </w:t>
      </w:r>
      <w:r>
        <w:rPr>
          <w:rFonts w:asciiTheme="minorHAnsi" w:hAnsiTheme="minorHAnsi" w:cstheme="minorHAnsi"/>
          <w:kern w:val="1"/>
          <w:sz w:val="22"/>
          <w:szCs w:val="22"/>
          <w:lang w:eastAsia="zh-CN"/>
        </w:rPr>
        <w:t xml:space="preserve">avente le caratteristiche </w:t>
      </w:r>
      <w:r w:rsidR="007A44A9">
        <w:rPr>
          <w:rFonts w:asciiTheme="minorHAnsi" w:hAnsiTheme="minorHAnsi" w:cstheme="minorHAnsi"/>
          <w:kern w:val="1"/>
          <w:sz w:val="22"/>
          <w:szCs w:val="22"/>
          <w:lang w:eastAsia="zh-CN"/>
        </w:rPr>
        <w:t xml:space="preserve">e i contenuti </w:t>
      </w:r>
      <w:r>
        <w:rPr>
          <w:rFonts w:asciiTheme="minorHAnsi" w:hAnsiTheme="minorHAnsi" w:cstheme="minorHAnsi"/>
          <w:kern w:val="1"/>
          <w:sz w:val="22"/>
          <w:szCs w:val="22"/>
          <w:lang w:eastAsia="zh-CN"/>
        </w:rPr>
        <w:t>descritt</w:t>
      </w:r>
      <w:r w:rsidR="007A44A9">
        <w:rPr>
          <w:rFonts w:asciiTheme="minorHAnsi" w:hAnsiTheme="minorHAnsi" w:cstheme="minorHAnsi"/>
          <w:kern w:val="1"/>
          <w:sz w:val="22"/>
          <w:szCs w:val="22"/>
          <w:lang w:eastAsia="zh-CN"/>
        </w:rPr>
        <w:t>i</w:t>
      </w:r>
      <w:r>
        <w:rPr>
          <w:rFonts w:asciiTheme="minorHAnsi" w:hAnsiTheme="minorHAnsi" w:cstheme="minorHAnsi"/>
          <w:kern w:val="1"/>
          <w:sz w:val="22"/>
          <w:szCs w:val="22"/>
          <w:lang w:eastAsia="zh-CN"/>
        </w:rPr>
        <w:t xml:space="preserve"> al punto 5.4 del Bando di accreditamento;</w:t>
      </w:r>
    </w:p>
    <w:p w:rsidR="00874357" w:rsidRPr="00874357" w:rsidRDefault="00874357" w:rsidP="00874357">
      <w:pPr>
        <w:widowControl w:val="0"/>
        <w:tabs>
          <w:tab w:val="num" w:pos="360"/>
        </w:tabs>
        <w:suppressAutoHyphens/>
        <w:jc w:val="both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</w:p>
    <w:p w:rsidR="001D321F" w:rsidRDefault="001D321F" w:rsidP="00874357">
      <w:pPr>
        <w:pStyle w:val="sche4"/>
        <w:ind w:left="360"/>
        <w:jc w:val="center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  <w:r w:rsidRPr="00874357">
        <w:rPr>
          <w:rFonts w:asciiTheme="minorHAnsi" w:hAnsiTheme="minorHAnsi" w:cstheme="minorHAnsi"/>
          <w:b/>
          <w:i/>
          <w:sz w:val="22"/>
          <w:szCs w:val="22"/>
        </w:rPr>
        <w:t>ASSUNZIONE DI IMPEGNI</w:t>
      </w:r>
    </w:p>
    <w:p w:rsidR="001D321F" w:rsidRDefault="001D321F" w:rsidP="001D321F">
      <w:pPr>
        <w:widowControl w:val="0"/>
        <w:numPr>
          <w:ilvl w:val="0"/>
          <w:numId w:val="44"/>
        </w:numPr>
        <w:tabs>
          <w:tab w:val="num" w:pos="360"/>
        </w:tabs>
        <w:suppressAutoHyphens/>
        <w:spacing w:before="120"/>
        <w:jc w:val="both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  <w:r>
        <w:rPr>
          <w:rFonts w:asciiTheme="minorHAnsi" w:hAnsiTheme="minorHAnsi" w:cstheme="minorHAnsi"/>
          <w:kern w:val="1"/>
          <w:sz w:val="22"/>
          <w:szCs w:val="22"/>
          <w:lang w:eastAsia="zh-CN"/>
        </w:rPr>
        <w:t xml:space="preserve">di </w:t>
      </w:r>
      <w:r w:rsidRPr="001D321F">
        <w:rPr>
          <w:rFonts w:asciiTheme="minorHAnsi" w:hAnsiTheme="minorHAnsi" w:cstheme="minorHAnsi"/>
          <w:kern w:val="1"/>
          <w:sz w:val="22"/>
          <w:szCs w:val="22"/>
          <w:lang w:eastAsia="zh-CN"/>
        </w:rPr>
        <w:t>impegn</w:t>
      </w:r>
      <w:r>
        <w:rPr>
          <w:rFonts w:asciiTheme="minorHAnsi" w:hAnsiTheme="minorHAnsi" w:cstheme="minorHAnsi"/>
          <w:kern w:val="1"/>
          <w:sz w:val="22"/>
          <w:szCs w:val="22"/>
          <w:lang w:eastAsia="zh-CN"/>
        </w:rPr>
        <w:t>arsi</w:t>
      </w:r>
      <w:r w:rsidRPr="001D321F">
        <w:rPr>
          <w:rFonts w:asciiTheme="minorHAnsi" w:hAnsiTheme="minorHAnsi" w:cstheme="minorHAnsi"/>
          <w:kern w:val="1"/>
          <w:sz w:val="22"/>
          <w:szCs w:val="22"/>
          <w:lang w:eastAsia="zh-CN"/>
        </w:rPr>
        <w:t xml:space="preserve"> ad avvalersi di personale qualificato, coerentemente con gli interventi oggetto della presente procedura di accreditamento</w:t>
      </w:r>
      <w:r w:rsidR="002F7A89">
        <w:rPr>
          <w:rFonts w:asciiTheme="minorHAnsi" w:hAnsiTheme="minorHAnsi" w:cstheme="minorHAnsi"/>
          <w:kern w:val="1"/>
          <w:sz w:val="22"/>
          <w:szCs w:val="22"/>
          <w:lang w:eastAsia="zh-CN"/>
        </w:rPr>
        <w:t xml:space="preserve">, </w:t>
      </w:r>
      <w:r w:rsidR="002F7A89" w:rsidRPr="002F7A89">
        <w:rPr>
          <w:rFonts w:asciiTheme="minorHAnsi" w:hAnsiTheme="minorHAnsi" w:cstheme="minorHAnsi"/>
          <w:kern w:val="1"/>
          <w:sz w:val="22"/>
          <w:szCs w:val="22"/>
          <w:lang w:eastAsia="zh-CN"/>
        </w:rPr>
        <w:t>garantendo in particolare l’impiego di figure professionali, sulla base di adeguati percorsi di valutazione e selezione, dotate di competenza (titoli) ed esperienza coerenti con la normativa di riferimento e con gli obiettivi progettuali</w:t>
      </w:r>
      <w:r w:rsidRPr="001D321F">
        <w:rPr>
          <w:rFonts w:asciiTheme="minorHAnsi" w:hAnsiTheme="minorHAnsi" w:cstheme="minorHAnsi"/>
          <w:kern w:val="1"/>
          <w:sz w:val="22"/>
          <w:szCs w:val="22"/>
          <w:lang w:eastAsia="zh-CN"/>
        </w:rPr>
        <w:t>;</w:t>
      </w:r>
    </w:p>
    <w:p w:rsidR="001D321F" w:rsidRDefault="001D321F" w:rsidP="001D321F">
      <w:pPr>
        <w:widowControl w:val="0"/>
        <w:numPr>
          <w:ilvl w:val="0"/>
          <w:numId w:val="44"/>
        </w:numPr>
        <w:tabs>
          <w:tab w:val="num" w:pos="360"/>
        </w:tabs>
        <w:suppressAutoHyphens/>
        <w:spacing w:before="120"/>
        <w:jc w:val="both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  <w:r>
        <w:rPr>
          <w:rFonts w:asciiTheme="minorHAnsi" w:hAnsiTheme="minorHAnsi" w:cstheme="minorHAnsi"/>
          <w:kern w:val="1"/>
          <w:sz w:val="22"/>
          <w:szCs w:val="22"/>
          <w:lang w:eastAsia="zh-CN"/>
        </w:rPr>
        <w:t xml:space="preserve">di </w:t>
      </w:r>
      <w:r w:rsidRPr="001D321F">
        <w:rPr>
          <w:rFonts w:asciiTheme="minorHAnsi" w:hAnsiTheme="minorHAnsi" w:cstheme="minorHAnsi"/>
          <w:kern w:val="1"/>
          <w:sz w:val="22"/>
          <w:szCs w:val="22"/>
          <w:lang w:eastAsia="zh-CN"/>
        </w:rPr>
        <w:t>impegn</w:t>
      </w:r>
      <w:r>
        <w:rPr>
          <w:rFonts w:asciiTheme="minorHAnsi" w:hAnsiTheme="minorHAnsi" w:cstheme="minorHAnsi"/>
          <w:kern w:val="1"/>
          <w:sz w:val="22"/>
          <w:szCs w:val="22"/>
          <w:lang w:eastAsia="zh-CN"/>
        </w:rPr>
        <w:t>arsi</w:t>
      </w:r>
      <w:r w:rsidRPr="001D321F">
        <w:rPr>
          <w:rFonts w:asciiTheme="minorHAnsi" w:hAnsiTheme="minorHAnsi" w:cstheme="minorHAnsi"/>
          <w:kern w:val="1"/>
          <w:sz w:val="22"/>
          <w:szCs w:val="22"/>
          <w:lang w:eastAsia="zh-CN"/>
        </w:rPr>
        <w:t xml:space="preserve"> a rispettare l’obbligo di applicare nei confronti dei propri dipendenti addetti alle prestazioni oggetto di accreditamento e, se cooperative, anche nei confronti dei soci lavoratori, i CCNL di settore e gli accordi integrativi territoriali sottoscritti dalle Organizzazioni Sindacali maggiormente rappresentative sul territorio nazionale;</w:t>
      </w:r>
    </w:p>
    <w:p w:rsidR="001D321F" w:rsidRDefault="001D321F" w:rsidP="001D321F">
      <w:pPr>
        <w:widowControl w:val="0"/>
        <w:numPr>
          <w:ilvl w:val="0"/>
          <w:numId w:val="44"/>
        </w:numPr>
        <w:tabs>
          <w:tab w:val="num" w:pos="360"/>
        </w:tabs>
        <w:suppressAutoHyphens/>
        <w:spacing w:before="120"/>
        <w:jc w:val="both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  <w:r>
        <w:rPr>
          <w:rFonts w:asciiTheme="minorHAnsi" w:hAnsiTheme="minorHAnsi" w:cstheme="minorHAnsi"/>
          <w:kern w:val="1"/>
          <w:sz w:val="22"/>
          <w:szCs w:val="22"/>
          <w:lang w:eastAsia="zh-CN"/>
        </w:rPr>
        <w:t xml:space="preserve">di </w:t>
      </w:r>
      <w:r w:rsidRPr="001D321F">
        <w:rPr>
          <w:rFonts w:asciiTheme="minorHAnsi" w:hAnsiTheme="minorHAnsi" w:cstheme="minorHAnsi"/>
          <w:kern w:val="1"/>
          <w:sz w:val="22"/>
          <w:szCs w:val="22"/>
          <w:lang w:eastAsia="zh-CN"/>
        </w:rPr>
        <w:t>impegn</w:t>
      </w:r>
      <w:r w:rsidR="007A44A9">
        <w:rPr>
          <w:rFonts w:asciiTheme="minorHAnsi" w:hAnsiTheme="minorHAnsi" w:cstheme="minorHAnsi"/>
          <w:kern w:val="1"/>
          <w:sz w:val="22"/>
          <w:szCs w:val="22"/>
          <w:lang w:eastAsia="zh-CN"/>
        </w:rPr>
        <w:t>arsi</w:t>
      </w:r>
      <w:r w:rsidRPr="001D321F">
        <w:rPr>
          <w:rFonts w:asciiTheme="minorHAnsi" w:hAnsiTheme="minorHAnsi" w:cstheme="minorHAnsi"/>
          <w:kern w:val="1"/>
          <w:sz w:val="22"/>
          <w:szCs w:val="22"/>
          <w:lang w:eastAsia="zh-CN"/>
        </w:rPr>
        <w:t xml:space="preserve"> </w:t>
      </w:r>
      <w:r w:rsidR="007A44A9" w:rsidRPr="007A44A9">
        <w:rPr>
          <w:rFonts w:asciiTheme="minorHAnsi" w:hAnsiTheme="minorHAnsi" w:cstheme="minorHAnsi"/>
          <w:kern w:val="1"/>
          <w:sz w:val="22"/>
          <w:szCs w:val="22"/>
          <w:lang w:eastAsia="zh-CN"/>
        </w:rPr>
        <w:t>ad assumer</w:t>
      </w:r>
      <w:r w:rsidR="007A44A9">
        <w:rPr>
          <w:rFonts w:asciiTheme="minorHAnsi" w:hAnsiTheme="minorHAnsi" w:cstheme="minorHAnsi"/>
          <w:kern w:val="1"/>
          <w:sz w:val="22"/>
          <w:szCs w:val="22"/>
          <w:lang w:eastAsia="zh-CN"/>
        </w:rPr>
        <w:t>e</w:t>
      </w:r>
      <w:r w:rsidR="007A44A9" w:rsidRPr="007A44A9">
        <w:rPr>
          <w:rFonts w:asciiTheme="minorHAnsi" w:hAnsiTheme="minorHAnsi" w:cstheme="minorHAnsi"/>
          <w:kern w:val="1"/>
          <w:sz w:val="22"/>
          <w:szCs w:val="22"/>
          <w:lang w:eastAsia="zh-CN"/>
        </w:rPr>
        <w:t xml:space="preserve"> senza riserve ed eccezioni ogni responsabilità per danni che, in relazione all’espletamento del servizio ed a cause ad esso connesse, derivassero ai beneficiari, al proprio personale impiegato, al Comune di Sondrio/Ufficio di Piano od a terzi, persone o cose, nonché a trasmettere, prima della sottoscrizione del Patto di Accreditamento, copia di idonea polizza RCT/RCO, o appendice di estensione/precisazione emessa su polizza RCT/O già in corso, stipulata con primaria compagnia assicurativa, che tenga indenne l’assicurato di quanto questi sia tenuto a pagare, quale civilmente responsabile ai sensi di legge, a titolo di risarcimento (capitale, interessi e spese) di danni cagionati a terzi per morte, per lesioni personali e per danneggiamenti a cose, in conseguenza di un fatto accidentale verificatosi nell’espletamento dell’attività svolta, compresa la responsabilità civile che possa derivare all'Assicurato da fatto doloso di persone delle quali debba rispondere; nel novero di terzi devono essere espressamente richiamate le persone con disabilità destinatarie delle attività, ivi comprendendo anche le famiglie coinvolte; la polizza deve inoltre prevedere: l’esclusione dell’esercizio dell’azione di rivalsa nei confronti del Comune di Sondrio, massimale di responsabilità civile verso terzi non inferiore ad € 3.000.000,00 per sinistro e massimale di responsabilità civile verso prestatori di lavoro non inferiore ad € 3.000.000,00 per sinistro e ad € 3.000.000,00 per persona;</w:t>
      </w:r>
    </w:p>
    <w:p w:rsidR="001D321F" w:rsidRDefault="001D321F" w:rsidP="001D321F">
      <w:pPr>
        <w:widowControl w:val="0"/>
        <w:numPr>
          <w:ilvl w:val="0"/>
          <w:numId w:val="44"/>
        </w:numPr>
        <w:tabs>
          <w:tab w:val="num" w:pos="360"/>
        </w:tabs>
        <w:suppressAutoHyphens/>
        <w:spacing w:before="120"/>
        <w:jc w:val="both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  <w:r>
        <w:rPr>
          <w:rFonts w:asciiTheme="minorHAnsi" w:hAnsiTheme="minorHAnsi" w:cstheme="minorHAnsi"/>
          <w:kern w:val="1"/>
          <w:sz w:val="22"/>
          <w:szCs w:val="22"/>
          <w:lang w:eastAsia="zh-CN"/>
        </w:rPr>
        <w:t xml:space="preserve">di </w:t>
      </w:r>
      <w:r w:rsidRPr="001D321F">
        <w:rPr>
          <w:rFonts w:asciiTheme="minorHAnsi" w:hAnsiTheme="minorHAnsi" w:cstheme="minorHAnsi"/>
          <w:kern w:val="1"/>
          <w:sz w:val="22"/>
          <w:szCs w:val="22"/>
          <w:lang w:eastAsia="zh-CN"/>
        </w:rPr>
        <w:t>impegn</w:t>
      </w:r>
      <w:r>
        <w:rPr>
          <w:rFonts w:asciiTheme="minorHAnsi" w:hAnsiTheme="minorHAnsi" w:cstheme="minorHAnsi"/>
          <w:kern w:val="1"/>
          <w:sz w:val="22"/>
          <w:szCs w:val="22"/>
          <w:lang w:eastAsia="zh-CN"/>
        </w:rPr>
        <w:t>arsi</w:t>
      </w:r>
      <w:r w:rsidRPr="001D321F">
        <w:rPr>
          <w:rFonts w:asciiTheme="minorHAnsi" w:hAnsiTheme="minorHAnsi" w:cstheme="minorHAnsi"/>
          <w:kern w:val="1"/>
          <w:sz w:val="22"/>
          <w:szCs w:val="22"/>
          <w:lang w:eastAsia="zh-CN"/>
        </w:rPr>
        <w:t xml:space="preserve"> a rispettare – e far rispettare anche da parte di propri dipendenti e/o collaboratori - gli obblighi derivanti dal d.P.R. 62/2013, Codice di Comportamento dei dipendenti pubblici, nonché gli obblighi derivanti dal Codice di Comportamento del Comune di Sondrio, pena la revoca dell’accreditamento;</w:t>
      </w:r>
    </w:p>
    <w:p w:rsidR="001D321F" w:rsidRDefault="001D321F" w:rsidP="001D321F">
      <w:pPr>
        <w:widowControl w:val="0"/>
        <w:numPr>
          <w:ilvl w:val="0"/>
          <w:numId w:val="44"/>
        </w:numPr>
        <w:tabs>
          <w:tab w:val="num" w:pos="360"/>
        </w:tabs>
        <w:suppressAutoHyphens/>
        <w:spacing w:before="120"/>
        <w:jc w:val="both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  <w:r>
        <w:rPr>
          <w:rFonts w:asciiTheme="minorHAnsi" w:hAnsiTheme="minorHAnsi" w:cstheme="minorHAnsi"/>
          <w:kern w:val="1"/>
          <w:sz w:val="22"/>
          <w:szCs w:val="22"/>
          <w:lang w:eastAsia="zh-CN"/>
        </w:rPr>
        <w:t xml:space="preserve">di </w:t>
      </w:r>
      <w:r w:rsidRPr="001D321F">
        <w:rPr>
          <w:rFonts w:asciiTheme="minorHAnsi" w:hAnsiTheme="minorHAnsi" w:cstheme="minorHAnsi"/>
          <w:kern w:val="1"/>
          <w:sz w:val="22"/>
          <w:szCs w:val="22"/>
          <w:lang w:eastAsia="zh-CN"/>
        </w:rPr>
        <w:t>impegn</w:t>
      </w:r>
      <w:r>
        <w:rPr>
          <w:rFonts w:asciiTheme="minorHAnsi" w:hAnsiTheme="minorHAnsi" w:cstheme="minorHAnsi"/>
          <w:kern w:val="1"/>
          <w:sz w:val="22"/>
          <w:szCs w:val="22"/>
          <w:lang w:eastAsia="zh-CN"/>
        </w:rPr>
        <w:t>arsi a</w:t>
      </w:r>
      <w:r w:rsidRPr="001D321F">
        <w:rPr>
          <w:rFonts w:asciiTheme="minorHAnsi" w:hAnsiTheme="minorHAnsi" w:cstheme="minorHAnsi"/>
          <w:kern w:val="1"/>
          <w:sz w:val="22"/>
          <w:szCs w:val="22"/>
          <w:lang w:eastAsia="zh-CN"/>
        </w:rPr>
        <w:t xml:space="preserve"> rispettare il “Patto di integrità” di cui alla legge n. 190/2012 contenuto nel documento ALLEGATO B al </w:t>
      </w:r>
      <w:r>
        <w:rPr>
          <w:rFonts w:asciiTheme="minorHAnsi" w:hAnsiTheme="minorHAnsi" w:cstheme="minorHAnsi"/>
          <w:kern w:val="1"/>
          <w:sz w:val="22"/>
          <w:szCs w:val="22"/>
          <w:lang w:eastAsia="zh-CN"/>
        </w:rPr>
        <w:t>B</w:t>
      </w:r>
      <w:r w:rsidRPr="001D321F">
        <w:rPr>
          <w:rFonts w:asciiTheme="minorHAnsi" w:hAnsiTheme="minorHAnsi" w:cstheme="minorHAnsi"/>
          <w:kern w:val="1"/>
          <w:sz w:val="22"/>
          <w:szCs w:val="22"/>
          <w:lang w:eastAsia="zh-CN"/>
        </w:rPr>
        <w:t>ando</w:t>
      </w:r>
      <w:r>
        <w:rPr>
          <w:rFonts w:asciiTheme="minorHAnsi" w:hAnsiTheme="minorHAnsi" w:cstheme="minorHAnsi"/>
          <w:kern w:val="1"/>
          <w:sz w:val="22"/>
          <w:szCs w:val="22"/>
          <w:lang w:eastAsia="zh-CN"/>
        </w:rPr>
        <w:t xml:space="preserve"> di accreditamento</w:t>
      </w:r>
      <w:r w:rsidRPr="001D321F">
        <w:rPr>
          <w:rFonts w:asciiTheme="minorHAnsi" w:hAnsiTheme="minorHAnsi" w:cstheme="minorHAnsi"/>
          <w:kern w:val="1"/>
          <w:sz w:val="22"/>
          <w:szCs w:val="22"/>
          <w:lang w:eastAsia="zh-CN"/>
        </w:rPr>
        <w:t xml:space="preserve">, approvato con deliberazione di giunta Comune di Sondrio n. 86 del 29/03/2023, mediante compilazione, sottoscrizione e produzione dello stesso </w:t>
      </w:r>
      <w:r>
        <w:rPr>
          <w:rFonts w:asciiTheme="minorHAnsi" w:hAnsiTheme="minorHAnsi" w:cstheme="minorHAnsi"/>
          <w:kern w:val="1"/>
          <w:sz w:val="22"/>
          <w:szCs w:val="22"/>
          <w:lang w:eastAsia="zh-CN"/>
        </w:rPr>
        <w:t>contestualmente alla presente istanza</w:t>
      </w:r>
      <w:r w:rsidRPr="001D321F">
        <w:rPr>
          <w:rFonts w:asciiTheme="minorHAnsi" w:hAnsiTheme="minorHAnsi" w:cstheme="minorHAnsi"/>
          <w:kern w:val="1"/>
          <w:sz w:val="22"/>
          <w:szCs w:val="22"/>
          <w:lang w:eastAsia="zh-CN"/>
        </w:rPr>
        <w:t>;</w:t>
      </w:r>
    </w:p>
    <w:p w:rsidR="00C007AC" w:rsidRPr="001D321F" w:rsidRDefault="001D321F" w:rsidP="001D321F">
      <w:pPr>
        <w:widowControl w:val="0"/>
        <w:numPr>
          <w:ilvl w:val="0"/>
          <w:numId w:val="44"/>
        </w:numPr>
        <w:tabs>
          <w:tab w:val="num" w:pos="360"/>
        </w:tabs>
        <w:suppressAutoHyphens/>
        <w:spacing w:before="120"/>
        <w:jc w:val="both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  <w:r>
        <w:rPr>
          <w:rFonts w:asciiTheme="minorHAnsi" w:hAnsiTheme="minorHAnsi" w:cstheme="minorHAnsi"/>
          <w:kern w:val="1"/>
          <w:sz w:val="22"/>
          <w:szCs w:val="22"/>
          <w:lang w:eastAsia="zh-CN"/>
        </w:rPr>
        <w:t xml:space="preserve">di </w:t>
      </w:r>
      <w:r w:rsidRPr="001D321F">
        <w:rPr>
          <w:rFonts w:asciiTheme="minorHAnsi" w:hAnsiTheme="minorHAnsi" w:cstheme="minorHAnsi"/>
          <w:kern w:val="1"/>
          <w:sz w:val="22"/>
          <w:szCs w:val="22"/>
          <w:lang w:eastAsia="zh-CN"/>
        </w:rPr>
        <w:t>impegn</w:t>
      </w:r>
      <w:r>
        <w:rPr>
          <w:rFonts w:asciiTheme="minorHAnsi" w:hAnsiTheme="minorHAnsi" w:cstheme="minorHAnsi"/>
          <w:kern w:val="1"/>
          <w:sz w:val="22"/>
          <w:szCs w:val="22"/>
          <w:lang w:eastAsia="zh-CN"/>
        </w:rPr>
        <w:t>arsi</w:t>
      </w:r>
      <w:r w:rsidRPr="001D321F">
        <w:rPr>
          <w:rFonts w:asciiTheme="minorHAnsi" w:hAnsiTheme="minorHAnsi" w:cstheme="minorHAnsi"/>
          <w:kern w:val="1"/>
          <w:sz w:val="22"/>
          <w:szCs w:val="22"/>
          <w:lang w:eastAsia="zh-CN"/>
        </w:rPr>
        <w:t xml:space="preserve"> a soddisfare tempestivamente qualsiasi richiesta venga fatta dall’Ufficio di Piano al fine della verifica dei requisiti dichiarati in fase di accreditamento.</w:t>
      </w:r>
    </w:p>
    <w:p w:rsidR="00804EA7" w:rsidRPr="001D321F" w:rsidRDefault="00804EA7" w:rsidP="00804EA7">
      <w:pPr>
        <w:pStyle w:val="sche4"/>
        <w:rPr>
          <w:rFonts w:asciiTheme="minorHAnsi" w:hAnsiTheme="minorHAnsi"/>
          <w:sz w:val="22"/>
          <w:szCs w:val="22"/>
          <w:lang w:val="it-IT"/>
        </w:rPr>
      </w:pPr>
    </w:p>
    <w:p w:rsidR="00087E0C" w:rsidRPr="001D321F" w:rsidRDefault="00087E0C" w:rsidP="00804EA7">
      <w:pPr>
        <w:pStyle w:val="sche4"/>
        <w:rPr>
          <w:rFonts w:asciiTheme="minorHAnsi" w:hAnsiTheme="minorHAnsi"/>
          <w:sz w:val="22"/>
          <w:szCs w:val="22"/>
          <w:lang w:val="it-IT"/>
        </w:rPr>
      </w:pPr>
      <w:r w:rsidRPr="001D321F">
        <w:rPr>
          <w:rFonts w:asciiTheme="minorHAnsi" w:hAnsiTheme="minorHAnsi"/>
          <w:sz w:val="22"/>
          <w:szCs w:val="22"/>
          <w:lang w:val="it-IT"/>
        </w:rPr>
        <w:t>Il/la sottoscritto/a dichiara inoltre di essere consapevole che, ai sensi dell’art 13 del Regolamento UE 2016/679, i dati acquisiti sono previsti dalle disposizioni vigenti ai fini del procedimento amministrativo per il quale sono richiesti e verranno trattati solo per tale scopo.</w:t>
      </w:r>
    </w:p>
    <w:p w:rsidR="00087E0C" w:rsidRPr="001D321F" w:rsidRDefault="00087E0C" w:rsidP="00804EA7">
      <w:pPr>
        <w:pStyle w:val="sche4"/>
        <w:rPr>
          <w:rFonts w:asciiTheme="minorHAnsi" w:hAnsiTheme="minorHAnsi"/>
          <w:sz w:val="22"/>
          <w:szCs w:val="22"/>
          <w:lang w:val="it-IT"/>
        </w:rPr>
      </w:pPr>
    </w:p>
    <w:p w:rsidR="00FC2CC5" w:rsidRPr="001D321F" w:rsidRDefault="00FC2CC5" w:rsidP="00FC2CC5">
      <w:pPr>
        <w:pStyle w:val="sche4"/>
        <w:tabs>
          <w:tab w:val="left" w:leader="dot" w:pos="8824"/>
        </w:tabs>
        <w:ind w:firstLine="278"/>
        <w:jc w:val="right"/>
        <w:rPr>
          <w:rFonts w:asciiTheme="minorHAnsi" w:hAnsiTheme="minorHAnsi"/>
          <w:sz w:val="22"/>
          <w:szCs w:val="22"/>
          <w:lang w:val="it-IT"/>
        </w:rPr>
      </w:pPr>
      <w:r w:rsidRPr="001D321F">
        <w:rPr>
          <w:rFonts w:asciiTheme="minorHAnsi" w:hAnsiTheme="minorHAnsi"/>
          <w:sz w:val="22"/>
          <w:szCs w:val="22"/>
          <w:lang w:val="it-IT"/>
        </w:rPr>
        <w:t>FIRMATA DIGITALMENTE</w:t>
      </w:r>
    </w:p>
    <w:p w:rsidR="0052015E" w:rsidRPr="001D321F" w:rsidRDefault="0052015E" w:rsidP="00FC2CC5">
      <w:pPr>
        <w:pStyle w:val="sche4"/>
        <w:tabs>
          <w:tab w:val="left" w:leader="dot" w:pos="8824"/>
        </w:tabs>
        <w:ind w:firstLine="278"/>
        <w:jc w:val="right"/>
        <w:rPr>
          <w:rFonts w:asciiTheme="minorHAnsi" w:hAnsiTheme="minorHAnsi"/>
          <w:sz w:val="22"/>
          <w:szCs w:val="22"/>
          <w:lang w:val="it-IT"/>
        </w:rPr>
      </w:pPr>
    </w:p>
    <w:p w:rsidR="00FC2CC5" w:rsidRPr="001D321F" w:rsidRDefault="00FC2CC5" w:rsidP="00FC2CC5">
      <w:pPr>
        <w:pStyle w:val="sche4"/>
        <w:tabs>
          <w:tab w:val="left" w:leader="dot" w:pos="8824"/>
        </w:tabs>
        <w:ind w:firstLine="278"/>
        <w:jc w:val="right"/>
        <w:rPr>
          <w:rFonts w:asciiTheme="minorHAnsi" w:hAnsiTheme="minorHAnsi"/>
          <w:i/>
          <w:sz w:val="22"/>
          <w:szCs w:val="22"/>
          <w:lang w:val="it-IT"/>
        </w:rPr>
      </w:pPr>
      <w:r w:rsidRPr="001D321F">
        <w:rPr>
          <w:rFonts w:asciiTheme="minorHAnsi" w:hAnsiTheme="minorHAnsi"/>
          <w:i/>
          <w:sz w:val="22"/>
          <w:szCs w:val="22"/>
          <w:lang w:val="it-IT"/>
        </w:rPr>
        <w:t>oppure</w:t>
      </w:r>
    </w:p>
    <w:p w:rsidR="00FC2CC5" w:rsidRPr="001D321F" w:rsidRDefault="00FC2CC5" w:rsidP="00FC2CC5">
      <w:pPr>
        <w:jc w:val="both"/>
        <w:rPr>
          <w:rFonts w:asciiTheme="minorHAnsi" w:hAnsiTheme="minorHAnsi"/>
          <w:sz w:val="22"/>
          <w:szCs w:val="22"/>
        </w:rPr>
      </w:pPr>
    </w:p>
    <w:p w:rsidR="00FC2CC5" w:rsidRPr="001D321F" w:rsidRDefault="00FC2CC5" w:rsidP="00FC2CC5">
      <w:pPr>
        <w:jc w:val="both"/>
        <w:rPr>
          <w:rFonts w:asciiTheme="minorHAnsi" w:hAnsiTheme="minorHAnsi"/>
          <w:sz w:val="22"/>
          <w:szCs w:val="22"/>
        </w:rPr>
      </w:pPr>
      <w:r w:rsidRPr="001D321F">
        <w:rPr>
          <w:rFonts w:asciiTheme="minorHAnsi" w:hAnsiTheme="minorHAnsi"/>
          <w:sz w:val="22"/>
          <w:szCs w:val="22"/>
        </w:rPr>
        <w:t>Data _______________</w:t>
      </w:r>
    </w:p>
    <w:p w:rsidR="00FC2CC5" w:rsidRPr="001D321F" w:rsidRDefault="00FC2CC5" w:rsidP="00FC2CC5">
      <w:pPr>
        <w:pStyle w:val="sche4"/>
        <w:tabs>
          <w:tab w:val="left" w:leader="dot" w:pos="8824"/>
        </w:tabs>
        <w:ind w:firstLine="278"/>
        <w:jc w:val="right"/>
        <w:rPr>
          <w:rFonts w:asciiTheme="minorHAnsi" w:hAnsiTheme="minorHAnsi"/>
          <w:sz w:val="22"/>
          <w:szCs w:val="22"/>
          <w:lang w:val="it-IT"/>
        </w:rPr>
      </w:pPr>
      <w:r w:rsidRPr="001D321F">
        <w:rPr>
          <w:rFonts w:asciiTheme="minorHAnsi" w:hAnsiTheme="minorHAnsi"/>
          <w:sz w:val="22"/>
          <w:szCs w:val="22"/>
          <w:lang w:val="it-IT"/>
        </w:rPr>
        <w:t>FIRMA AUTOGRAFA LEGGIBILE</w:t>
      </w:r>
      <w:r w:rsidR="00210B17" w:rsidRPr="001D321F"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1D321F">
        <w:rPr>
          <w:rFonts w:asciiTheme="minorHAnsi" w:hAnsiTheme="minorHAnsi"/>
          <w:b/>
          <w:sz w:val="22"/>
          <w:szCs w:val="22"/>
          <w:lang w:val="it-IT"/>
        </w:rPr>
        <w:t>(*)</w:t>
      </w:r>
    </w:p>
    <w:p w:rsidR="00FC2CC5" w:rsidRPr="001D321F" w:rsidRDefault="00FC2CC5" w:rsidP="00FC2CC5">
      <w:pPr>
        <w:pStyle w:val="sche4"/>
        <w:tabs>
          <w:tab w:val="left" w:leader="dot" w:pos="8824"/>
        </w:tabs>
        <w:ind w:firstLine="278"/>
        <w:jc w:val="right"/>
        <w:rPr>
          <w:rFonts w:asciiTheme="minorHAnsi" w:hAnsiTheme="minorHAnsi"/>
          <w:sz w:val="22"/>
          <w:szCs w:val="22"/>
          <w:lang w:val="it-IT"/>
        </w:rPr>
      </w:pPr>
    </w:p>
    <w:p w:rsidR="00FC2CC5" w:rsidRPr="001D321F" w:rsidRDefault="00FC2CC5" w:rsidP="00FC2CC5">
      <w:pPr>
        <w:pStyle w:val="sche4"/>
        <w:tabs>
          <w:tab w:val="left" w:leader="dot" w:pos="8824"/>
        </w:tabs>
        <w:ind w:firstLine="278"/>
        <w:jc w:val="right"/>
        <w:rPr>
          <w:rFonts w:asciiTheme="minorHAnsi" w:hAnsiTheme="minorHAnsi"/>
          <w:sz w:val="22"/>
          <w:szCs w:val="22"/>
          <w:lang w:val="it-IT"/>
        </w:rPr>
      </w:pPr>
      <w:r w:rsidRPr="001D321F">
        <w:rPr>
          <w:rFonts w:asciiTheme="minorHAnsi" w:hAnsiTheme="minorHAnsi"/>
          <w:sz w:val="22"/>
          <w:szCs w:val="22"/>
          <w:lang w:val="it-IT"/>
        </w:rPr>
        <w:t>_______________________________________</w:t>
      </w:r>
    </w:p>
    <w:p w:rsidR="002F7A89" w:rsidRDefault="002F7A89" w:rsidP="002F7A89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</w:p>
    <w:p w:rsidR="002F7A89" w:rsidRPr="001D321F" w:rsidRDefault="002F7A89" w:rsidP="002F7A89">
      <w:pPr>
        <w:jc w:val="both"/>
        <w:rPr>
          <w:rFonts w:asciiTheme="minorHAnsi" w:hAnsiTheme="minorHAnsi"/>
          <w:bCs/>
          <w:iCs/>
          <w:color w:val="000000"/>
          <w:sz w:val="22"/>
          <w:szCs w:val="22"/>
        </w:rPr>
      </w:pPr>
      <w:r w:rsidRPr="001D321F">
        <w:rPr>
          <w:rFonts w:asciiTheme="minorHAnsi" w:hAnsiTheme="minorHAnsi"/>
          <w:b/>
          <w:bCs/>
          <w:iCs/>
          <w:color w:val="000000"/>
          <w:sz w:val="22"/>
          <w:szCs w:val="22"/>
        </w:rPr>
        <w:t>(*)</w:t>
      </w:r>
      <w:r>
        <w:rPr>
          <w:rFonts w:asciiTheme="minorHAnsi" w:hAnsiTheme="minorHAnsi"/>
          <w:b/>
          <w:bCs/>
          <w:iCs/>
          <w:color w:val="000000"/>
          <w:sz w:val="22"/>
          <w:szCs w:val="22"/>
        </w:rPr>
        <w:t xml:space="preserve"> </w:t>
      </w:r>
      <w:r w:rsidRPr="001D321F">
        <w:rPr>
          <w:rFonts w:asciiTheme="minorHAnsi" w:hAnsiTheme="minorHAnsi"/>
          <w:b/>
          <w:bCs/>
          <w:i/>
          <w:iCs/>
          <w:color w:val="000000"/>
          <w:sz w:val="22"/>
          <w:szCs w:val="22"/>
        </w:rPr>
        <w:t>solo in caso di firma autografa</w:t>
      </w:r>
      <w:r>
        <w:rPr>
          <w:rFonts w:asciiTheme="minorHAnsi" w:hAnsiTheme="minorHAnsi"/>
          <w:bCs/>
          <w:iCs/>
          <w:color w:val="000000"/>
          <w:sz w:val="22"/>
          <w:szCs w:val="22"/>
        </w:rPr>
        <w:t xml:space="preserve">, allegare </w:t>
      </w:r>
      <w:r w:rsidRPr="001D321F">
        <w:rPr>
          <w:rFonts w:asciiTheme="minorHAnsi" w:hAnsiTheme="minorHAnsi"/>
          <w:bCs/>
          <w:iCs/>
          <w:color w:val="000000"/>
          <w:sz w:val="22"/>
          <w:szCs w:val="22"/>
          <w:u w:val="single"/>
        </w:rPr>
        <w:t>FOTOCOPIA, NON AUTENTICATA, DI UN DOCUMENTO DI IDENTITÀ DEL SOTTOSCRITTORE</w:t>
      </w:r>
      <w:r w:rsidRPr="002F7A89">
        <w:rPr>
          <w:rFonts w:asciiTheme="minorHAnsi" w:hAnsiTheme="minorHAnsi"/>
          <w:bCs/>
          <w:iCs/>
          <w:color w:val="000000"/>
          <w:sz w:val="22"/>
          <w:szCs w:val="22"/>
        </w:rPr>
        <w:t xml:space="preserve"> (art. 38, comma 3, d.P.R. 445/2000)</w:t>
      </w:r>
    </w:p>
    <w:p w:rsidR="002F7A89" w:rsidRPr="001D321F" w:rsidRDefault="002F7A89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FB33F3" w:rsidRPr="001D321F" w:rsidRDefault="00FB33F3" w:rsidP="00FB33F3">
      <w:pPr>
        <w:pStyle w:val="Testodelblocco1"/>
        <w:spacing w:before="120"/>
        <w:ind w:left="0" w:right="0"/>
        <w:rPr>
          <w:rFonts w:asciiTheme="minorHAnsi" w:hAnsiTheme="minorHAnsi"/>
          <w:bCs/>
          <w:sz w:val="22"/>
          <w:szCs w:val="22"/>
        </w:rPr>
      </w:pPr>
      <w:r w:rsidRPr="002F7A89">
        <w:rPr>
          <w:rFonts w:asciiTheme="minorHAnsi" w:hAnsiTheme="minorHAnsi"/>
          <w:b/>
          <w:bCs/>
          <w:i/>
          <w:sz w:val="22"/>
          <w:szCs w:val="22"/>
          <w:u w:val="single"/>
        </w:rPr>
        <w:t xml:space="preserve">Si </w:t>
      </w:r>
      <w:r w:rsidR="002F7A89" w:rsidRPr="002F7A89">
        <w:rPr>
          <w:rFonts w:asciiTheme="minorHAnsi" w:hAnsiTheme="minorHAnsi"/>
          <w:b/>
          <w:bCs/>
          <w:i/>
          <w:sz w:val="22"/>
          <w:szCs w:val="22"/>
          <w:u w:val="single"/>
        </w:rPr>
        <w:t>producono, unitamente</w:t>
      </w:r>
      <w:r w:rsidRPr="002F7A89">
        <w:rPr>
          <w:rFonts w:asciiTheme="minorHAnsi" w:hAnsiTheme="minorHAnsi"/>
          <w:b/>
          <w:bCs/>
          <w:i/>
          <w:sz w:val="22"/>
          <w:szCs w:val="22"/>
          <w:u w:val="single"/>
        </w:rPr>
        <w:t xml:space="preserve"> alla presente </w:t>
      </w:r>
      <w:r w:rsidR="001D321F" w:rsidRPr="002F7A89">
        <w:rPr>
          <w:rFonts w:asciiTheme="minorHAnsi" w:hAnsiTheme="minorHAnsi"/>
          <w:b/>
          <w:bCs/>
          <w:i/>
          <w:sz w:val="22"/>
          <w:szCs w:val="22"/>
          <w:u w:val="single"/>
        </w:rPr>
        <w:t xml:space="preserve">istanza e </w:t>
      </w:r>
      <w:r w:rsidRPr="002F7A89">
        <w:rPr>
          <w:rFonts w:asciiTheme="minorHAnsi" w:hAnsiTheme="minorHAnsi"/>
          <w:b/>
          <w:bCs/>
          <w:i/>
          <w:sz w:val="22"/>
          <w:szCs w:val="22"/>
          <w:u w:val="single"/>
        </w:rPr>
        <w:t>dichiarazione, quale sua parte integrante</w:t>
      </w:r>
      <w:r w:rsidR="00210B17" w:rsidRPr="002F7A89">
        <w:rPr>
          <w:rFonts w:asciiTheme="minorHAnsi" w:hAnsiTheme="minorHAnsi"/>
          <w:b/>
          <w:bCs/>
          <w:i/>
          <w:sz w:val="22"/>
          <w:szCs w:val="22"/>
          <w:u w:val="single"/>
        </w:rPr>
        <w:t xml:space="preserve">, come da art. </w:t>
      </w:r>
      <w:r w:rsidR="002F7A89" w:rsidRPr="002F7A89">
        <w:rPr>
          <w:rFonts w:asciiTheme="minorHAnsi" w:hAnsiTheme="minorHAnsi"/>
          <w:b/>
          <w:bCs/>
          <w:i/>
          <w:sz w:val="22"/>
          <w:szCs w:val="22"/>
          <w:u w:val="single"/>
        </w:rPr>
        <w:t>7</w:t>
      </w:r>
      <w:r w:rsidR="00210B17" w:rsidRPr="002F7A89">
        <w:rPr>
          <w:rFonts w:asciiTheme="minorHAnsi" w:hAnsiTheme="minorHAnsi"/>
          <w:b/>
          <w:bCs/>
          <w:i/>
          <w:sz w:val="22"/>
          <w:szCs w:val="22"/>
          <w:u w:val="single"/>
        </w:rPr>
        <w:t xml:space="preserve"> </w:t>
      </w:r>
      <w:r w:rsidR="002F7A89" w:rsidRPr="002F7A89">
        <w:rPr>
          <w:rFonts w:asciiTheme="minorHAnsi" w:hAnsiTheme="minorHAnsi"/>
          <w:b/>
          <w:bCs/>
          <w:i/>
          <w:sz w:val="22"/>
          <w:szCs w:val="22"/>
          <w:u w:val="single"/>
        </w:rPr>
        <w:t>B</w:t>
      </w:r>
      <w:r w:rsidR="00210B17" w:rsidRPr="002F7A89">
        <w:rPr>
          <w:rFonts w:asciiTheme="minorHAnsi" w:hAnsiTheme="minorHAnsi"/>
          <w:b/>
          <w:bCs/>
          <w:i/>
          <w:sz w:val="22"/>
          <w:szCs w:val="22"/>
          <w:u w:val="single"/>
        </w:rPr>
        <w:t>ando di accreditamento</w:t>
      </w:r>
      <w:r w:rsidRPr="001D321F">
        <w:rPr>
          <w:rFonts w:asciiTheme="minorHAnsi" w:hAnsiTheme="minorHAnsi"/>
          <w:sz w:val="22"/>
          <w:szCs w:val="22"/>
        </w:rPr>
        <w:t>:</w:t>
      </w:r>
    </w:p>
    <w:p w:rsidR="00FA1638" w:rsidRDefault="00FA1638" w:rsidP="00FA1638">
      <w:pPr>
        <w:numPr>
          <w:ilvl w:val="1"/>
          <w:numId w:val="34"/>
        </w:numPr>
        <w:tabs>
          <w:tab w:val="clear" w:pos="1440"/>
          <w:tab w:val="num" w:pos="709"/>
        </w:tabs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1D321F">
        <w:rPr>
          <w:rFonts w:asciiTheme="minorHAnsi" w:hAnsiTheme="minorHAnsi"/>
          <w:sz w:val="22"/>
          <w:szCs w:val="22"/>
        </w:rPr>
        <w:t>"</w:t>
      </w:r>
      <w:r w:rsidRPr="002F7A89">
        <w:rPr>
          <w:rFonts w:asciiTheme="minorHAnsi" w:hAnsiTheme="minorHAnsi"/>
          <w:b/>
          <w:sz w:val="22"/>
          <w:szCs w:val="22"/>
        </w:rPr>
        <w:t>Carta dei servizi</w:t>
      </w:r>
      <w:r w:rsidR="001D321F">
        <w:rPr>
          <w:rFonts w:asciiTheme="minorHAnsi" w:hAnsiTheme="minorHAnsi"/>
          <w:sz w:val="22"/>
          <w:szCs w:val="22"/>
        </w:rPr>
        <w:t>” sottoscritta da un legale rappresentante</w:t>
      </w:r>
    </w:p>
    <w:p w:rsidR="001D321F" w:rsidRPr="001D321F" w:rsidRDefault="001D321F" w:rsidP="001D321F">
      <w:pPr>
        <w:numPr>
          <w:ilvl w:val="1"/>
          <w:numId w:val="34"/>
        </w:numPr>
        <w:tabs>
          <w:tab w:val="clear" w:pos="1440"/>
          <w:tab w:val="num" w:pos="709"/>
        </w:tabs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1D321F">
        <w:rPr>
          <w:rFonts w:asciiTheme="minorHAnsi" w:hAnsiTheme="minorHAnsi"/>
          <w:sz w:val="22"/>
          <w:szCs w:val="22"/>
        </w:rPr>
        <w:t>“</w:t>
      </w:r>
      <w:r w:rsidRPr="002F7A89">
        <w:rPr>
          <w:rFonts w:asciiTheme="minorHAnsi" w:hAnsiTheme="minorHAnsi"/>
          <w:b/>
          <w:sz w:val="22"/>
          <w:szCs w:val="22"/>
        </w:rPr>
        <w:t>Patto di Integrità</w:t>
      </w:r>
      <w:r w:rsidRPr="001D321F">
        <w:rPr>
          <w:rFonts w:asciiTheme="minorHAnsi" w:hAnsiTheme="minorHAnsi"/>
          <w:sz w:val="22"/>
          <w:szCs w:val="22"/>
        </w:rPr>
        <w:t xml:space="preserve">” </w:t>
      </w:r>
      <w:r w:rsidR="002F7A89">
        <w:rPr>
          <w:rFonts w:asciiTheme="minorHAnsi" w:hAnsiTheme="minorHAnsi"/>
          <w:sz w:val="22"/>
          <w:szCs w:val="22"/>
        </w:rPr>
        <w:t xml:space="preserve">(ALLEGATO B al Bando) </w:t>
      </w:r>
      <w:r w:rsidRPr="001D321F">
        <w:rPr>
          <w:rFonts w:asciiTheme="minorHAnsi" w:hAnsiTheme="minorHAnsi"/>
          <w:sz w:val="22"/>
          <w:szCs w:val="22"/>
        </w:rPr>
        <w:t>compilato e sottoscritto</w:t>
      </w:r>
      <w:r>
        <w:rPr>
          <w:rFonts w:asciiTheme="minorHAnsi" w:hAnsiTheme="minorHAnsi"/>
          <w:sz w:val="22"/>
          <w:szCs w:val="22"/>
        </w:rPr>
        <w:t xml:space="preserve"> da un legale rappresentante</w:t>
      </w:r>
    </w:p>
    <w:sectPr w:rsidR="001D321F" w:rsidRPr="001D321F">
      <w:footerReference w:type="default" r:id="rId8"/>
      <w:pgSz w:w="11906" w:h="16838"/>
      <w:pgMar w:top="1191" w:right="1077" w:bottom="1077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7785" w:rsidRDefault="007A7785">
      <w:r>
        <w:separator/>
      </w:r>
    </w:p>
  </w:endnote>
  <w:endnote w:type="continuationSeparator" w:id="0">
    <w:p w:rsidR="007A7785" w:rsidRDefault="007A7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6689" w:rsidRDefault="00426689">
    <w:pPr>
      <w:pStyle w:val="Pidipagina"/>
      <w:jc w:val="center"/>
      <w:rPr>
        <w:sz w:val="16"/>
      </w:rPr>
    </w:pPr>
    <w:r>
      <w:rPr>
        <w:snapToGrid w:val="0"/>
        <w:sz w:val="16"/>
      </w:rPr>
      <w:t xml:space="preserve">Pagina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52015E">
      <w:rPr>
        <w:noProof/>
        <w:snapToGrid w:val="0"/>
        <w:sz w:val="16"/>
      </w:rPr>
      <w:t>2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di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NUMPAGES </w:instrText>
    </w:r>
    <w:r>
      <w:rPr>
        <w:snapToGrid w:val="0"/>
        <w:sz w:val="16"/>
      </w:rPr>
      <w:fldChar w:fldCharType="separate"/>
    </w:r>
    <w:r w:rsidR="0052015E">
      <w:rPr>
        <w:noProof/>
        <w:snapToGrid w:val="0"/>
        <w:sz w:val="16"/>
      </w:rPr>
      <w:t>8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7785" w:rsidRDefault="007A7785">
      <w:r>
        <w:separator/>
      </w:r>
    </w:p>
  </w:footnote>
  <w:footnote w:type="continuationSeparator" w:id="0">
    <w:p w:rsidR="007A7785" w:rsidRDefault="007A7785">
      <w:r>
        <w:continuationSeparator/>
      </w:r>
    </w:p>
  </w:footnote>
  <w:footnote w:id="1">
    <w:p w:rsidR="00497CA9" w:rsidRPr="00112DAB" w:rsidRDefault="00497CA9" w:rsidP="00497CA9">
      <w:pPr>
        <w:pStyle w:val="Testonotaapidipagina"/>
        <w:rPr>
          <w:rFonts w:asciiTheme="minorHAnsi" w:hAnsiTheme="minorHAnsi" w:cstheme="minorHAnsi"/>
          <w:sz w:val="16"/>
          <w:szCs w:val="16"/>
        </w:rPr>
      </w:pPr>
      <w:r w:rsidRPr="00112DAB">
        <w:rPr>
          <w:rStyle w:val="Rimandonotaapidipagina"/>
          <w:rFonts w:asciiTheme="minorHAnsi" w:hAnsiTheme="minorHAnsi" w:cstheme="minorHAnsi"/>
          <w:sz w:val="16"/>
          <w:szCs w:val="16"/>
        </w:rPr>
        <w:footnoteRef/>
      </w:r>
      <w:r w:rsidRPr="00112DAB">
        <w:rPr>
          <w:rFonts w:asciiTheme="minorHAnsi" w:hAnsiTheme="minorHAnsi" w:cstheme="minorHAnsi"/>
          <w:sz w:val="16"/>
          <w:szCs w:val="16"/>
        </w:rPr>
        <w:t xml:space="preserve"> </w:t>
      </w:r>
      <w:r w:rsidRPr="00112DAB">
        <w:rPr>
          <w:rFonts w:asciiTheme="minorHAnsi" w:hAnsiTheme="minorHAnsi" w:cstheme="minorHAnsi"/>
          <w:b/>
          <w:sz w:val="16"/>
          <w:szCs w:val="16"/>
        </w:rPr>
        <w:t>Nella tabella vanno inseriti i dati di tutti i seguenti soggetti:</w:t>
      </w:r>
      <w:r w:rsidRPr="00112DAB">
        <w:rPr>
          <w:rFonts w:asciiTheme="minorHAnsi" w:hAnsiTheme="minorHAnsi" w:cstheme="minorHAnsi"/>
          <w:sz w:val="16"/>
          <w:szCs w:val="16"/>
        </w:rPr>
        <w:t xml:space="preserve"> </w:t>
      </w:r>
    </w:p>
    <w:p w:rsidR="00497CA9" w:rsidRPr="00112DAB" w:rsidRDefault="00497CA9" w:rsidP="003E1F2B">
      <w:pPr>
        <w:pStyle w:val="Testonotaapidipagina"/>
        <w:jc w:val="both"/>
        <w:rPr>
          <w:rFonts w:asciiTheme="minorHAnsi" w:hAnsiTheme="minorHAnsi" w:cstheme="minorHAnsi"/>
          <w:sz w:val="16"/>
          <w:szCs w:val="16"/>
        </w:rPr>
      </w:pPr>
      <w:r w:rsidRPr="00112DAB">
        <w:rPr>
          <w:rFonts w:asciiTheme="minorHAnsi" w:hAnsiTheme="minorHAnsi" w:cstheme="minorHAnsi"/>
          <w:sz w:val="16"/>
          <w:szCs w:val="16"/>
        </w:rPr>
        <w:t xml:space="preserve">a) dell'operatore economico stesso, ai sensi e nei termini di cui al </w:t>
      </w:r>
      <w:r w:rsidR="009F5851" w:rsidRPr="00112DAB">
        <w:rPr>
          <w:rFonts w:asciiTheme="minorHAnsi" w:hAnsiTheme="minorHAnsi" w:cstheme="minorHAnsi"/>
          <w:sz w:val="16"/>
          <w:szCs w:val="16"/>
        </w:rPr>
        <w:t>d.lgs.</w:t>
      </w:r>
      <w:r w:rsidRPr="00112DAB">
        <w:rPr>
          <w:rFonts w:asciiTheme="minorHAnsi" w:hAnsiTheme="minorHAnsi" w:cstheme="minorHAnsi"/>
          <w:sz w:val="16"/>
          <w:szCs w:val="16"/>
        </w:rPr>
        <w:t xml:space="preserve"> 8 giugno 2001, n. 231; </w:t>
      </w:r>
    </w:p>
    <w:p w:rsidR="00497CA9" w:rsidRPr="00112DAB" w:rsidRDefault="00497CA9" w:rsidP="003E1F2B">
      <w:pPr>
        <w:pStyle w:val="Testonotaapidipagina"/>
        <w:jc w:val="both"/>
        <w:rPr>
          <w:rFonts w:asciiTheme="minorHAnsi" w:hAnsiTheme="minorHAnsi" w:cstheme="minorHAnsi"/>
          <w:sz w:val="16"/>
          <w:szCs w:val="16"/>
        </w:rPr>
      </w:pPr>
      <w:r w:rsidRPr="00112DAB">
        <w:rPr>
          <w:rFonts w:asciiTheme="minorHAnsi" w:hAnsiTheme="minorHAnsi" w:cstheme="minorHAnsi"/>
          <w:sz w:val="16"/>
          <w:szCs w:val="16"/>
        </w:rPr>
        <w:t xml:space="preserve">b) del titolare e del direttore tecnico, se si tratta di impresa individuale; </w:t>
      </w:r>
    </w:p>
    <w:p w:rsidR="00497CA9" w:rsidRPr="00112DAB" w:rsidRDefault="00497CA9" w:rsidP="003E1F2B">
      <w:pPr>
        <w:pStyle w:val="Testonotaapidipagina"/>
        <w:jc w:val="both"/>
        <w:rPr>
          <w:rFonts w:asciiTheme="minorHAnsi" w:hAnsiTheme="minorHAnsi" w:cstheme="minorHAnsi"/>
          <w:sz w:val="16"/>
          <w:szCs w:val="16"/>
        </w:rPr>
      </w:pPr>
      <w:r w:rsidRPr="00112DAB">
        <w:rPr>
          <w:rFonts w:asciiTheme="minorHAnsi" w:hAnsiTheme="minorHAnsi" w:cstheme="minorHAnsi"/>
          <w:sz w:val="16"/>
          <w:szCs w:val="16"/>
        </w:rPr>
        <w:t xml:space="preserve">c) di un socio amministratore e del direttore tecnico, se si tratta di società in nome collettivo; </w:t>
      </w:r>
    </w:p>
    <w:p w:rsidR="00497CA9" w:rsidRPr="00112DAB" w:rsidRDefault="00497CA9" w:rsidP="003E1F2B">
      <w:pPr>
        <w:pStyle w:val="Testonotaapidipagina"/>
        <w:jc w:val="both"/>
        <w:rPr>
          <w:rFonts w:asciiTheme="minorHAnsi" w:hAnsiTheme="minorHAnsi" w:cstheme="minorHAnsi"/>
          <w:sz w:val="16"/>
          <w:szCs w:val="16"/>
        </w:rPr>
      </w:pPr>
      <w:r w:rsidRPr="00112DAB">
        <w:rPr>
          <w:rFonts w:asciiTheme="minorHAnsi" w:hAnsiTheme="minorHAnsi" w:cstheme="minorHAnsi"/>
          <w:sz w:val="16"/>
          <w:szCs w:val="16"/>
        </w:rPr>
        <w:t xml:space="preserve">d) dei soci accomandatari e del direttore tecnico, se si tratta di società in accomandita semplice; </w:t>
      </w:r>
    </w:p>
    <w:p w:rsidR="00497CA9" w:rsidRPr="00112DAB" w:rsidRDefault="00497CA9" w:rsidP="003E1F2B">
      <w:pPr>
        <w:pStyle w:val="Testonotaapidipagina"/>
        <w:jc w:val="both"/>
        <w:rPr>
          <w:rFonts w:asciiTheme="minorHAnsi" w:hAnsiTheme="minorHAnsi" w:cstheme="minorHAnsi"/>
          <w:sz w:val="16"/>
          <w:szCs w:val="16"/>
        </w:rPr>
      </w:pPr>
      <w:r w:rsidRPr="00112DAB">
        <w:rPr>
          <w:rFonts w:asciiTheme="minorHAnsi" w:hAnsiTheme="minorHAnsi" w:cstheme="minorHAnsi"/>
          <w:sz w:val="16"/>
          <w:szCs w:val="16"/>
        </w:rPr>
        <w:t xml:space="preserve">e) dei membri del consiglio di amministrazione cui sia stata conferita la legale rappresentanza, ivi compresi gli institori e i </w:t>
      </w:r>
      <w:r w:rsidRPr="00112DAB">
        <w:rPr>
          <w:rFonts w:asciiTheme="minorHAnsi" w:hAnsiTheme="minorHAnsi" w:cstheme="minorHAnsi"/>
          <w:sz w:val="16"/>
          <w:szCs w:val="16"/>
          <w:u w:val="single"/>
        </w:rPr>
        <w:t>procuratori generali</w:t>
      </w:r>
      <w:r w:rsidRPr="00112DAB">
        <w:rPr>
          <w:rFonts w:asciiTheme="minorHAnsi" w:hAnsiTheme="minorHAnsi" w:cstheme="minorHAnsi"/>
          <w:sz w:val="16"/>
          <w:szCs w:val="16"/>
        </w:rPr>
        <w:t xml:space="preserve">; </w:t>
      </w:r>
    </w:p>
    <w:p w:rsidR="00497CA9" w:rsidRPr="00112DAB" w:rsidRDefault="00497CA9" w:rsidP="003E1F2B">
      <w:pPr>
        <w:pStyle w:val="Testonotaapidipagina"/>
        <w:jc w:val="both"/>
        <w:rPr>
          <w:rFonts w:asciiTheme="minorHAnsi" w:hAnsiTheme="minorHAnsi" w:cstheme="minorHAnsi"/>
          <w:sz w:val="16"/>
          <w:szCs w:val="16"/>
        </w:rPr>
      </w:pPr>
      <w:r w:rsidRPr="00112DAB">
        <w:rPr>
          <w:rFonts w:asciiTheme="minorHAnsi" w:hAnsiTheme="minorHAnsi" w:cstheme="minorHAnsi"/>
          <w:sz w:val="16"/>
          <w:szCs w:val="16"/>
        </w:rPr>
        <w:t xml:space="preserve">f) dei componenti degli organi con poteri di direzione e di vigilanza (inclusi </w:t>
      </w:r>
      <w:r w:rsidRPr="00112DAB">
        <w:rPr>
          <w:rFonts w:asciiTheme="minorHAnsi" w:hAnsiTheme="minorHAnsi" w:cstheme="minorHAnsi"/>
          <w:sz w:val="16"/>
          <w:szCs w:val="16"/>
          <w:u w:val="single"/>
        </w:rPr>
        <w:t>i membri del collegio sindacale</w:t>
      </w:r>
      <w:r w:rsidRPr="00112DAB">
        <w:rPr>
          <w:rFonts w:asciiTheme="minorHAnsi" w:hAnsiTheme="minorHAnsi" w:cstheme="minorHAnsi"/>
          <w:sz w:val="16"/>
          <w:szCs w:val="16"/>
        </w:rPr>
        <w:t xml:space="preserve"> o del comitato per il controllo) e dei soggetti muniti di poteri di rappresentanza, di direzione (inclusi dipendenti o professionisti a cui siano stati conferiti poteri significativi di direzione e gestione dell’impresa) o di controllo (revisore contabile o Organismo di Vigilanza di cui all’art. 6 del d.lgs. 231/2001, ad esclusione delle società di revisione);</w:t>
      </w:r>
    </w:p>
    <w:p w:rsidR="00497CA9" w:rsidRPr="00112DAB" w:rsidRDefault="00497CA9" w:rsidP="003E1F2B">
      <w:pPr>
        <w:pStyle w:val="Testonotaapidipagina"/>
        <w:jc w:val="both"/>
        <w:rPr>
          <w:rFonts w:asciiTheme="minorHAnsi" w:hAnsiTheme="minorHAnsi" w:cstheme="minorHAnsi"/>
          <w:sz w:val="16"/>
          <w:szCs w:val="16"/>
        </w:rPr>
      </w:pPr>
      <w:r w:rsidRPr="00112DAB">
        <w:rPr>
          <w:rFonts w:asciiTheme="minorHAnsi" w:hAnsiTheme="minorHAnsi" w:cstheme="minorHAnsi"/>
          <w:sz w:val="16"/>
          <w:szCs w:val="16"/>
        </w:rPr>
        <w:t>g) del direttore tecnico e del socio unico;</w:t>
      </w:r>
    </w:p>
    <w:p w:rsidR="00497CA9" w:rsidRPr="00112DAB" w:rsidRDefault="00497CA9" w:rsidP="003E1F2B">
      <w:pPr>
        <w:pStyle w:val="Testonotaapidipagina"/>
        <w:jc w:val="both"/>
        <w:rPr>
          <w:rFonts w:asciiTheme="minorHAnsi" w:hAnsiTheme="minorHAnsi" w:cstheme="minorHAnsi"/>
          <w:sz w:val="16"/>
          <w:szCs w:val="16"/>
        </w:rPr>
      </w:pPr>
      <w:r w:rsidRPr="00112DAB">
        <w:rPr>
          <w:rFonts w:asciiTheme="minorHAnsi" w:hAnsiTheme="minorHAnsi" w:cstheme="minorHAnsi"/>
          <w:sz w:val="16"/>
          <w:szCs w:val="16"/>
        </w:rPr>
        <w:t xml:space="preserve">h) dell'amministratore di fatto nelle ipotesi di cui alle lettere precedenti. </w:t>
      </w:r>
    </w:p>
    <w:p w:rsidR="00497CA9" w:rsidRPr="00112DAB" w:rsidRDefault="00497CA9" w:rsidP="003E1F2B">
      <w:pPr>
        <w:pStyle w:val="Testonotaapidipagina"/>
        <w:jc w:val="both"/>
        <w:rPr>
          <w:rFonts w:asciiTheme="minorHAnsi" w:hAnsiTheme="minorHAnsi" w:cstheme="minorHAnsi"/>
          <w:sz w:val="16"/>
          <w:szCs w:val="16"/>
        </w:rPr>
      </w:pPr>
      <w:r w:rsidRPr="00112DAB">
        <w:rPr>
          <w:rFonts w:asciiTheme="minorHAnsi" w:hAnsiTheme="minorHAnsi" w:cstheme="minorHAnsi"/>
          <w:sz w:val="16"/>
          <w:szCs w:val="16"/>
        </w:rPr>
        <w:t>Nel caso in cui il socio sia una persona giuridica, vanno indicati anche tutti gli amministratori di quest'ultima.</w:t>
      </w:r>
    </w:p>
  </w:footnote>
  <w:footnote w:id="2">
    <w:p w:rsidR="00497CA9" w:rsidRPr="00AB3444" w:rsidRDefault="00497CA9" w:rsidP="00497CA9">
      <w:pPr>
        <w:pStyle w:val="Testonotaapidipagina"/>
        <w:jc w:val="both"/>
        <w:rPr>
          <w:rFonts w:asciiTheme="minorHAnsi" w:hAnsiTheme="minorHAnsi" w:cstheme="minorHAnsi"/>
          <w:sz w:val="16"/>
          <w:szCs w:val="16"/>
        </w:rPr>
      </w:pPr>
      <w:r w:rsidRPr="00AB3444">
        <w:rPr>
          <w:rStyle w:val="Rimandonotaapidipagina"/>
          <w:rFonts w:asciiTheme="minorHAnsi" w:hAnsiTheme="minorHAnsi" w:cstheme="minorHAnsi"/>
        </w:rPr>
        <w:footnoteRef/>
      </w:r>
      <w:r w:rsidRPr="00AB3444">
        <w:rPr>
          <w:rFonts w:asciiTheme="minorHAnsi" w:hAnsiTheme="minorHAnsi" w:cstheme="minorHAnsi"/>
        </w:rPr>
        <w:t xml:space="preserve"> </w:t>
      </w:r>
      <w:r w:rsidRPr="00AB3444">
        <w:rPr>
          <w:rFonts w:asciiTheme="minorHAnsi" w:hAnsiTheme="minorHAnsi" w:cstheme="minorHAnsi"/>
          <w:sz w:val="16"/>
          <w:szCs w:val="16"/>
        </w:rPr>
        <w:t>Come previsto dagli artt. 2 e 3 dell’allegato II.10 del d.lgs. 36/2023, ai sensi e per gli effetti dell'articolo 95, comma 2 del Codice, si considera violazione l'inottemperanza agli obblighi, relativi al pagamento di imposte e tasse derivanti dalla:</w:t>
      </w:r>
    </w:p>
    <w:p w:rsidR="00497CA9" w:rsidRPr="00AB3444" w:rsidRDefault="00497CA9" w:rsidP="00497CA9">
      <w:pPr>
        <w:pStyle w:val="Testonotaapidipagina"/>
        <w:jc w:val="both"/>
        <w:rPr>
          <w:rFonts w:asciiTheme="minorHAnsi" w:hAnsiTheme="minorHAnsi" w:cstheme="minorHAnsi"/>
          <w:sz w:val="16"/>
          <w:szCs w:val="16"/>
        </w:rPr>
      </w:pPr>
      <w:r w:rsidRPr="00AB3444">
        <w:rPr>
          <w:rFonts w:asciiTheme="minorHAnsi" w:hAnsiTheme="minorHAnsi" w:cstheme="minorHAnsi"/>
          <w:sz w:val="16"/>
          <w:szCs w:val="16"/>
        </w:rPr>
        <w:t xml:space="preserve">a) notifica di atti impositivi, conseguenti ad attività di controllo degli uffici; </w:t>
      </w:r>
    </w:p>
    <w:p w:rsidR="00497CA9" w:rsidRPr="00AB3444" w:rsidRDefault="00497CA9" w:rsidP="00497CA9">
      <w:pPr>
        <w:pStyle w:val="Testonotaapidipagina"/>
        <w:jc w:val="both"/>
        <w:rPr>
          <w:rFonts w:asciiTheme="minorHAnsi" w:hAnsiTheme="minorHAnsi" w:cstheme="minorHAnsi"/>
          <w:sz w:val="16"/>
          <w:szCs w:val="16"/>
        </w:rPr>
      </w:pPr>
      <w:r w:rsidRPr="00AB3444">
        <w:rPr>
          <w:rFonts w:asciiTheme="minorHAnsi" w:hAnsiTheme="minorHAnsi" w:cstheme="minorHAnsi"/>
          <w:sz w:val="16"/>
          <w:szCs w:val="16"/>
        </w:rPr>
        <w:t xml:space="preserve">b) notifica di atti impositivi, conseguenti ad attività di liquidazione degli uffici; </w:t>
      </w:r>
    </w:p>
    <w:p w:rsidR="00497CA9" w:rsidRPr="00AB3444" w:rsidRDefault="00497CA9" w:rsidP="00497CA9">
      <w:pPr>
        <w:pStyle w:val="Testonotaapidipagina"/>
        <w:jc w:val="both"/>
        <w:rPr>
          <w:rFonts w:asciiTheme="minorHAnsi" w:hAnsiTheme="minorHAnsi" w:cstheme="minorHAnsi"/>
          <w:sz w:val="16"/>
          <w:szCs w:val="16"/>
        </w:rPr>
      </w:pPr>
      <w:r w:rsidRPr="00AB3444">
        <w:rPr>
          <w:rFonts w:asciiTheme="minorHAnsi" w:hAnsiTheme="minorHAnsi" w:cstheme="minorHAnsi"/>
          <w:sz w:val="16"/>
          <w:szCs w:val="16"/>
        </w:rPr>
        <w:t>c) notifica di cartelle di pagamento concernenti pretese tributarie, oggetto di comunicazioni di irregolarità emesse a seguito di controllo automatizzato o formale della dichiarazione</w:t>
      </w:r>
    </w:p>
    <w:p w:rsidR="00497CA9" w:rsidRPr="00AB3444" w:rsidRDefault="00497CA9" w:rsidP="00497CA9">
      <w:pPr>
        <w:pStyle w:val="Testonotaapidipagina"/>
        <w:jc w:val="both"/>
        <w:rPr>
          <w:rFonts w:asciiTheme="minorHAnsi" w:hAnsiTheme="minorHAnsi" w:cstheme="minorHAnsi"/>
        </w:rPr>
      </w:pPr>
      <w:r w:rsidRPr="00AB3444">
        <w:rPr>
          <w:rFonts w:asciiTheme="minorHAnsi" w:hAnsiTheme="minorHAnsi" w:cstheme="minorHAnsi"/>
          <w:sz w:val="16"/>
          <w:szCs w:val="16"/>
        </w:rPr>
        <w:t>La violazione si considera grave quando comporta l'inottemperanza a un obbligo di pagamento di imposte o tasse per un importo che, con esclusione di sanzioni e interessi, è pari o superiore al 10 per cento del valore dell'appalto e comunque di importo non inferiore a 35.000 euro.</w:t>
      </w:r>
    </w:p>
  </w:footnote>
  <w:footnote w:id="3">
    <w:p w:rsidR="00CE4EE5" w:rsidRPr="00CE4EE5" w:rsidRDefault="00CE4EE5" w:rsidP="00CE4EE5">
      <w:pPr>
        <w:pStyle w:val="Testonotaapidipagina"/>
        <w:jc w:val="both"/>
        <w:rPr>
          <w:rFonts w:asciiTheme="minorHAnsi" w:hAnsiTheme="minorHAnsi"/>
          <w:sz w:val="18"/>
          <w:szCs w:val="18"/>
        </w:rPr>
      </w:pPr>
      <w:r w:rsidRPr="00CE4EE5">
        <w:rPr>
          <w:rStyle w:val="Rimandonotaapidipagina"/>
          <w:rFonts w:asciiTheme="minorHAnsi" w:hAnsiTheme="minorHAnsi"/>
          <w:sz w:val="18"/>
          <w:szCs w:val="18"/>
        </w:rPr>
        <w:footnoteRef/>
      </w:r>
      <w:r w:rsidRPr="00CE4EE5">
        <w:rPr>
          <w:rFonts w:asciiTheme="minorHAnsi" w:hAnsiTheme="minorHAnsi"/>
          <w:sz w:val="18"/>
          <w:szCs w:val="18"/>
        </w:rPr>
        <w:t xml:space="preserve"> </w:t>
      </w:r>
      <w:r w:rsidRPr="00CE4EE5">
        <w:rPr>
          <w:rFonts w:asciiTheme="minorHAnsi" w:hAnsiTheme="minorHAnsi"/>
          <w:b/>
          <w:sz w:val="18"/>
          <w:szCs w:val="18"/>
        </w:rPr>
        <w:t>Per l’ubicazione e la descrizione degli alloggi si rinvia alla Carta dei servizi</w:t>
      </w:r>
      <w:r w:rsidRPr="00CE4EE5">
        <w:rPr>
          <w:rFonts w:asciiTheme="minorHAnsi" w:hAnsiTheme="minorHAnsi"/>
          <w:sz w:val="18"/>
          <w:szCs w:val="18"/>
        </w:rPr>
        <w:t xml:space="preserve"> prodotta contestualmente alla presente istanza.</w:t>
      </w:r>
    </w:p>
    <w:p w:rsidR="00CE4EE5" w:rsidRPr="00CE4EE5" w:rsidRDefault="00CE4EE5" w:rsidP="00CE4EE5">
      <w:pPr>
        <w:pStyle w:val="Testonotaapidipagina"/>
        <w:jc w:val="both"/>
        <w:rPr>
          <w:rFonts w:asciiTheme="minorHAnsi" w:hAnsiTheme="minorHAnsi"/>
          <w:sz w:val="18"/>
          <w:szCs w:val="18"/>
        </w:rPr>
      </w:pPr>
      <w:r w:rsidRPr="00CE4EE5">
        <w:rPr>
          <w:rFonts w:asciiTheme="minorHAnsi" w:hAnsiTheme="minorHAnsi"/>
          <w:sz w:val="18"/>
          <w:szCs w:val="18"/>
        </w:rPr>
        <w:t>Si rammenta</w:t>
      </w:r>
      <w:r>
        <w:rPr>
          <w:rFonts w:asciiTheme="minorHAnsi" w:hAnsiTheme="minorHAnsi"/>
          <w:sz w:val="18"/>
          <w:szCs w:val="18"/>
        </w:rPr>
        <w:t xml:space="preserve"> inoltre</w:t>
      </w:r>
      <w:r w:rsidRPr="00CE4EE5">
        <w:rPr>
          <w:rFonts w:asciiTheme="minorHAnsi" w:hAnsiTheme="minorHAnsi"/>
          <w:sz w:val="18"/>
          <w:szCs w:val="18"/>
        </w:rPr>
        <w:t xml:space="preserve"> che, a norma del Bando, prima della sottoscrizione del Patto di Accreditamento, </w:t>
      </w:r>
      <w:r w:rsidRPr="00CE4EE5">
        <w:rPr>
          <w:rFonts w:asciiTheme="minorHAnsi" w:hAnsiTheme="minorHAnsi"/>
          <w:b/>
          <w:sz w:val="18"/>
          <w:szCs w:val="18"/>
        </w:rPr>
        <w:t>il soggetto erogatore dovrà produrre la documentazione a comprova del titolo che gli conferisce la disponibilità dell’/degli immobile/i</w:t>
      </w:r>
      <w:r w:rsidRPr="00CE4EE5">
        <w:rPr>
          <w:rFonts w:asciiTheme="minorHAnsi" w:hAnsiTheme="minorHAnsi"/>
          <w:sz w:val="18"/>
          <w:szCs w:val="18"/>
        </w:rPr>
        <w:t xml:space="preserve"> (proprietà, comodato, locazione…)</w:t>
      </w:r>
      <w:r>
        <w:rPr>
          <w:rFonts w:asciiTheme="minorHAnsi" w:hAnsi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27E4CB36"/>
    <w:lvl w:ilvl="0">
      <w:numFmt w:val="decimal"/>
      <w:lvlText w:val="*"/>
      <w:lvlJc w:val="left"/>
    </w:lvl>
  </w:abstractNum>
  <w:abstractNum w:abstractNumId="1" w15:restartNumberingAfterBreak="0">
    <w:nsid w:val="03CA78A9"/>
    <w:multiLevelType w:val="hybridMultilevel"/>
    <w:tmpl w:val="B4D27CFC"/>
    <w:lvl w:ilvl="0" w:tplc="00000002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76447"/>
    <w:multiLevelType w:val="hybridMultilevel"/>
    <w:tmpl w:val="BBA89B84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C4380A8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A53ED"/>
    <w:multiLevelType w:val="hybridMultilevel"/>
    <w:tmpl w:val="1416085A"/>
    <w:lvl w:ilvl="0" w:tplc="E3C23220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E3C23220">
      <w:start w:val="1"/>
      <w:numFmt w:val="bullet"/>
      <w:lvlText w:val=""/>
      <w:lvlJc w:val="left"/>
      <w:pPr>
        <w:ind w:left="2149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C7818CB"/>
    <w:multiLevelType w:val="hybridMultilevel"/>
    <w:tmpl w:val="A6FC947E"/>
    <w:lvl w:ilvl="0" w:tplc="3FB67A3A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596D22"/>
    <w:multiLevelType w:val="hybridMultilevel"/>
    <w:tmpl w:val="D630A318"/>
    <w:lvl w:ilvl="0" w:tplc="63A0800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9E4EC3"/>
    <w:multiLevelType w:val="hybridMultilevel"/>
    <w:tmpl w:val="84AC55A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C0AF5"/>
    <w:multiLevelType w:val="hybridMultilevel"/>
    <w:tmpl w:val="A59A7F56"/>
    <w:lvl w:ilvl="0" w:tplc="0410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8770B9"/>
    <w:multiLevelType w:val="hybridMultilevel"/>
    <w:tmpl w:val="54967E00"/>
    <w:lvl w:ilvl="0" w:tplc="E3C232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32767"/>
    <w:multiLevelType w:val="hybridMultilevel"/>
    <w:tmpl w:val="8E46B70E"/>
    <w:lvl w:ilvl="0" w:tplc="04100011">
      <w:start w:val="1"/>
      <w:numFmt w:val="decimal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560510"/>
    <w:multiLevelType w:val="hybridMultilevel"/>
    <w:tmpl w:val="D7A6A8FA"/>
    <w:lvl w:ilvl="0" w:tplc="C87E3B50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1E100DDB"/>
    <w:multiLevelType w:val="hybridMultilevel"/>
    <w:tmpl w:val="DCB00AC8"/>
    <w:lvl w:ilvl="0" w:tplc="227416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CE05E6"/>
    <w:multiLevelType w:val="hybridMultilevel"/>
    <w:tmpl w:val="F4B67D5E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C84D4C"/>
    <w:multiLevelType w:val="hybridMultilevel"/>
    <w:tmpl w:val="15E41FB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5698F"/>
    <w:multiLevelType w:val="hybridMultilevel"/>
    <w:tmpl w:val="ADD417FC"/>
    <w:lvl w:ilvl="0" w:tplc="14C8BFCC">
      <w:start w:val="2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984A6D"/>
    <w:multiLevelType w:val="hybridMultilevel"/>
    <w:tmpl w:val="FF7019A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EA4010"/>
    <w:multiLevelType w:val="hybridMultilevel"/>
    <w:tmpl w:val="C0B21BFC"/>
    <w:lvl w:ilvl="0" w:tplc="04090011">
      <w:start w:val="1"/>
      <w:numFmt w:val="decimal"/>
      <w:lvlText w:val="%1)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7" w15:restartNumberingAfterBreak="0">
    <w:nsid w:val="2E3153F7"/>
    <w:multiLevelType w:val="hybridMultilevel"/>
    <w:tmpl w:val="DCB00AC8"/>
    <w:lvl w:ilvl="0" w:tplc="227416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0B2530"/>
    <w:multiLevelType w:val="hybridMultilevel"/>
    <w:tmpl w:val="CE10CDC6"/>
    <w:lvl w:ilvl="0" w:tplc="0410000F">
      <w:start w:val="1"/>
      <w:numFmt w:val="decimal"/>
      <w:lvlText w:val="%1.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1D27A6F"/>
    <w:multiLevelType w:val="multilevel"/>
    <w:tmpl w:val="DA8A5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4"/>
      <w:numFmt w:val="bullet"/>
      <w:lvlText w:val="-"/>
      <w:lvlJc w:val="left"/>
      <w:pPr>
        <w:ind w:left="792" w:hanging="432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5C62D7D"/>
    <w:multiLevelType w:val="hybridMultilevel"/>
    <w:tmpl w:val="7DAE1EC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A53308"/>
    <w:multiLevelType w:val="hybridMultilevel"/>
    <w:tmpl w:val="019E46E0"/>
    <w:lvl w:ilvl="0" w:tplc="47563598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sz w:val="20"/>
      </w:rPr>
    </w:lvl>
    <w:lvl w:ilvl="1" w:tplc="D004DC94">
      <w:start w:val="1"/>
      <w:numFmt w:val="bullet"/>
      <w:lvlText w:val=""/>
      <w:lvlJc w:val="left"/>
      <w:pPr>
        <w:tabs>
          <w:tab w:val="num" w:pos="700"/>
        </w:tabs>
        <w:ind w:left="680" w:hanging="340"/>
      </w:pPr>
      <w:rPr>
        <w:rFonts w:ascii="Wingdings" w:hAnsi="Wingdings" w:hint="default"/>
        <w:b w:val="0"/>
        <w:i w:val="0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DF572F"/>
    <w:multiLevelType w:val="singleLevel"/>
    <w:tmpl w:val="E3DADCC6"/>
    <w:lvl w:ilvl="0">
      <w:start w:val="1"/>
      <w:numFmt w:val="upperRoman"/>
      <w:lvlText w:val="%1."/>
      <w:legacy w:legacy="1" w:legacySpace="120" w:legacyIndent="180"/>
      <w:lvlJc w:val="left"/>
      <w:pPr>
        <w:ind w:left="888" w:hanging="180"/>
      </w:pPr>
    </w:lvl>
  </w:abstractNum>
  <w:abstractNum w:abstractNumId="23" w15:restartNumberingAfterBreak="0">
    <w:nsid w:val="3E336393"/>
    <w:multiLevelType w:val="singleLevel"/>
    <w:tmpl w:val="8F869308"/>
    <w:lvl w:ilvl="0">
      <w:start w:val="1"/>
      <w:numFmt w:val="lowerLetter"/>
      <w:lvlText w:val="%1)"/>
      <w:legacy w:legacy="1" w:legacySpace="120" w:legacyIndent="360"/>
      <w:lvlJc w:val="left"/>
      <w:pPr>
        <w:ind w:left="709" w:hanging="360"/>
      </w:pPr>
    </w:lvl>
  </w:abstractNum>
  <w:abstractNum w:abstractNumId="24" w15:restartNumberingAfterBreak="0">
    <w:nsid w:val="41592599"/>
    <w:multiLevelType w:val="hybridMultilevel"/>
    <w:tmpl w:val="1450A9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9923C9"/>
    <w:multiLevelType w:val="hybridMultilevel"/>
    <w:tmpl w:val="B16C01D4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6" w15:restartNumberingAfterBreak="0">
    <w:nsid w:val="43834DA2"/>
    <w:multiLevelType w:val="multilevel"/>
    <w:tmpl w:val="B3321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bullet"/>
      <w:lvlText w:val="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432646B"/>
    <w:multiLevelType w:val="hybridMultilevel"/>
    <w:tmpl w:val="3DD2200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6B7C5F"/>
    <w:multiLevelType w:val="hybridMultilevel"/>
    <w:tmpl w:val="E3BC43F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3B04E7"/>
    <w:multiLevelType w:val="hybridMultilevel"/>
    <w:tmpl w:val="1D02236A"/>
    <w:lvl w:ilvl="0" w:tplc="A258B0E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A7939EF"/>
    <w:multiLevelType w:val="hybridMultilevel"/>
    <w:tmpl w:val="BB7E7B6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3D57D2"/>
    <w:multiLevelType w:val="hybridMultilevel"/>
    <w:tmpl w:val="B14078DA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6A1B52"/>
    <w:multiLevelType w:val="hybridMultilevel"/>
    <w:tmpl w:val="7A5818F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2235CE"/>
    <w:multiLevelType w:val="hybridMultilevel"/>
    <w:tmpl w:val="DF2E983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B33AFF"/>
    <w:multiLevelType w:val="hybridMultilevel"/>
    <w:tmpl w:val="EFECE0B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4A45289"/>
    <w:multiLevelType w:val="hybridMultilevel"/>
    <w:tmpl w:val="12C21D98"/>
    <w:lvl w:ilvl="0" w:tplc="BFA0E50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1956F1"/>
    <w:multiLevelType w:val="hybridMultilevel"/>
    <w:tmpl w:val="9904D688"/>
    <w:lvl w:ilvl="0" w:tplc="4B9E5A8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3D016E"/>
    <w:multiLevelType w:val="hybridMultilevel"/>
    <w:tmpl w:val="F3046DD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7482A6A"/>
    <w:multiLevelType w:val="hybridMultilevel"/>
    <w:tmpl w:val="D1D69E24"/>
    <w:lvl w:ilvl="0" w:tplc="04100007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59F96B03"/>
    <w:multiLevelType w:val="hybridMultilevel"/>
    <w:tmpl w:val="BCF6D082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964A27"/>
    <w:multiLevelType w:val="hybridMultilevel"/>
    <w:tmpl w:val="1ED062DA"/>
    <w:lvl w:ilvl="0" w:tplc="6EF676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7057526"/>
    <w:multiLevelType w:val="hybridMultilevel"/>
    <w:tmpl w:val="0CD8335A"/>
    <w:lvl w:ilvl="0" w:tplc="E3C232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B0290F"/>
    <w:multiLevelType w:val="hybridMultilevel"/>
    <w:tmpl w:val="BE1CC04A"/>
    <w:lvl w:ilvl="0" w:tplc="C552968A">
      <w:start w:val="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697C15CA"/>
    <w:multiLevelType w:val="hybridMultilevel"/>
    <w:tmpl w:val="1C066240"/>
    <w:lvl w:ilvl="0" w:tplc="23F01B76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814D65"/>
    <w:multiLevelType w:val="singleLevel"/>
    <w:tmpl w:val="C09EF612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45" w15:restartNumberingAfterBreak="0">
    <w:nsid w:val="71214BD0"/>
    <w:multiLevelType w:val="hybridMultilevel"/>
    <w:tmpl w:val="5E6603E8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4FF1C07"/>
    <w:multiLevelType w:val="hybridMultilevel"/>
    <w:tmpl w:val="C9D0C1F6"/>
    <w:lvl w:ilvl="0" w:tplc="0000000B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C1085B"/>
    <w:multiLevelType w:val="hybridMultilevel"/>
    <w:tmpl w:val="9C60BCB0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44"/>
    <w:lvlOverride w:ilvl="0">
      <w:lvl w:ilvl="0">
        <w:start w:val="3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0"/>
    <w:lvlOverride w:ilvl="0">
      <w:lvl w:ilvl="0">
        <w:start w:val="1"/>
        <w:numFmt w:val="bullet"/>
        <w:lvlText w:val="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4">
    <w:abstractNumId w:val="33"/>
  </w:num>
  <w:num w:numId="5">
    <w:abstractNumId w:val="1"/>
  </w:num>
  <w:num w:numId="6">
    <w:abstractNumId w:val="28"/>
  </w:num>
  <w:num w:numId="7">
    <w:abstractNumId w:val="15"/>
  </w:num>
  <w:num w:numId="8">
    <w:abstractNumId w:val="25"/>
  </w:num>
  <w:num w:numId="9">
    <w:abstractNumId w:val="13"/>
  </w:num>
  <w:num w:numId="10">
    <w:abstractNumId w:val="14"/>
  </w:num>
  <w:num w:numId="11">
    <w:abstractNumId w:val="4"/>
  </w:num>
  <w:num w:numId="12">
    <w:abstractNumId w:val="7"/>
  </w:num>
  <w:num w:numId="13">
    <w:abstractNumId w:val="39"/>
  </w:num>
  <w:num w:numId="14">
    <w:abstractNumId w:val="2"/>
  </w:num>
  <w:num w:numId="15">
    <w:abstractNumId w:val="6"/>
  </w:num>
  <w:num w:numId="16">
    <w:abstractNumId w:val="32"/>
  </w:num>
  <w:num w:numId="17">
    <w:abstractNumId w:val="37"/>
  </w:num>
  <w:num w:numId="18">
    <w:abstractNumId w:val="27"/>
  </w:num>
  <w:num w:numId="19">
    <w:abstractNumId w:val="23"/>
  </w:num>
  <w:num w:numId="20">
    <w:abstractNumId w:val="22"/>
  </w:num>
  <w:num w:numId="21">
    <w:abstractNumId w:val="36"/>
  </w:num>
  <w:num w:numId="22">
    <w:abstractNumId w:val="21"/>
  </w:num>
  <w:num w:numId="23">
    <w:abstractNumId w:val="17"/>
  </w:num>
  <w:num w:numId="24">
    <w:abstractNumId w:val="38"/>
  </w:num>
  <w:num w:numId="25">
    <w:abstractNumId w:val="29"/>
  </w:num>
  <w:num w:numId="26">
    <w:abstractNumId w:val="45"/>
  </w:num>
  <w:num w:numId="27">
    <w:abstractNumId w:val="47"/>
  </w:num>
  <w:num w:numId="28">
    <w:abstractNumId w:val="11"/>
  </w:num>
  <w:num w:numId="29">
    <w:abstractNumId w:val="43"/>
  </w:num>
  <w:num w:numId="30">
    <w:abstractNumId w:val="9"/>
  </w:num>
  <w:num w:numId="31">
    <w:abstractNumId w:val="5"/>
  </w:num>
  <w:num w:numId="32">
    <w:abstractNumId w:val="12"/>
  </w:num>
  <w:num w:numId="33">
    <w:abstractNumId w:val="34"/>
  </w:num>
  <w:num w:numId="34">
    <w:abstractNumId w:val="20"/>
  </w:num>
  <w:num w:numId="35">
    <w:abstractNumId w:val="40"/>
  </w:num>
  <w:num w:numId="36">
    <w:abstractNumId w:val="46"/>
  </w:num>
  <w:num w:numId="37">
    <w:abstractNumId w:val="10"/>
  </w:num>
  <w:num w:numId="38">
    <w:abstractNumId w:val="31"/>
  </w:num>
  <w:num w:numId="39">
    <w:abstractNumId w:val="30"/>
  </w:num>
  <w:num w:numId="40">
    <w:abstractNumId w:val="42"/>
  </w:num>
  <w:num w:numId="41">
    <w:abstractNumId w:val="18"/>
  </w:num>
  <w:num w:numId="42">
    <w:abstractNumId w:val="35"/>
  </w:num>
  <w:num w:numId="43">
    <w:abstractNumId w:val="24"/>
  </w:num>
  <w:num w:numId="44">
    <w:abstractNumId w:val="26"/>
  </w:num>
  <w:num w:numId="45">
    <w:abstractNumId w:val="16"/>
  </w:num>
  <w:num w:numId="46">
    <w:abstractNumId w:val="19"/>
  </w:num>
  <w:num w:numId="47">
    <w:abstractNumId w:val="3"/>
  </w:num>
  <w:num w:numId="48">
    <w:abstractNumId w:val="41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296"/>
    <w:rsid w:val="00005D62"/>
    <w:rsid w:val="00006ABB"/>
    <w:rsid w:val="00010C6B"/>
    <w:rsid w:val="0001573B"/>
    <w:rsid w:val="00023BC3"/>
    <w:rsid w:val="00023CE7"/>
    <w:rsid w:val="00031FF4"/>
    <w:rsid w:val="0006444F"/>
    <w:rsid w:val="00087E0C"/>
    <w:rsid w:val="000A3649"/>
    <w:rsid w:val="000E7265"/>
    <w:rsid w:val="001055B2"/>
    <w:rsid w:val="00112DAB"/>
    <w:rsid w:val="00116BF9"/>
    <w:rsid w:val="00135533"/>
    <w:rsid w:val="00145A5F"/>
    <w:rsid w:val="00146E10"/>
    <w:rsid w:val="001529D5"/>
    <w:rsid w:val="00162EF4"/>
    <w:rsid w:val="0018749A"/>
    <w:rsid w:val="001928B9"/>
    <w:rsid w:val="001945A0"/>
    <w:rsid w:val="001A0875"/>
    <w:rsid w:val="001C550C"/>
    <w:rsid w:val="001C5955"/>
    <w:rsid w:val="001D321F"/>
    <w:rsid w:val="001D58B5"/>
    <w:rsid w:val="001E4B86"/>
    <w:rsid w:val="0020706B"/>
    <w:rsid w:val="00210B17"/>
    <w:rsid w:val="00210C0A"/>
    <w:rsid w:val="00212D5D"/>
    <w:rsid w:val="002171FC"/>
    <w:rsid w:val="00221EFD"/>
    <w:rsid w:val="002325E3"/>
    <w:rsid w:val="00247CC6"/>
    <w:rsid w:val="00267CDC"/>
    <w:rsid w:val="002761F6"/>
    <w:rsid w:val="00294D54"/>
    <w:rsid w:val="002C11EF"/>
    <w:rsid w:val="002C32A5"/>
    <w:rsid w:val="002E0509"/>
    <w:rsid w:val="002E7052"/>
    <w:rsid w:val="002F182B"/>
    <w:rsid w:val="002F315D"/>
    <w:rsid w:val="002F7A89"/>
    <w:rsid w:val="00321DF6"/>
    <w:rsid w:val="00330A42"/>
    <w:rsid w:val="003743FF"/>
    <w:rsid w:val="00376767"/>
    <w:rsid w:val="00381205"/>
    <w:rsid w:val="00381A07"/>
    <w:rsid w:val="00384715"/>
    <w:rsid w:val="00392D41"/>
    <w:rsid w:val="003B7222"/>
    <w:rsid w:val="003E1F2B"/>
    <w:rsid w:val="003F0C4E"/>
    <w:rsid w:val="004029E0"/>
    <w:rsid w:val="0040480F"/>
    <w:rsid w:val="004070E4"/>
    <w:rsid w:val="00421549"/>
    <w:rsid w:val="00422D9F"/>
    <w:rsid w:val="00426689"/>
    <w:rsid w:val="004362BB"/>
    <w:rsid w:val="00456F50"/>
    <w:rsid w:val="00497CA9"/>
    <w:rsid w:val="004A259F"/>
    <w:rsid w:val="004A3625"/>
    <w:rsid w:val="004B1072"/>
    <w:rsid w:val="004B1762"/>
    <w:rsid w:val="004C1154"/>
    <w:rsid w:val="004C294E"/>
    <w:rsid w:val="0052015E"/>
    <w:rsid w:val="00532B79"/>
    <w:rsid w:val="00535E23"/>
    <w:rsid w:val="00547C92"/>
    <w:rsid w:val="005500F5"/>
    <w:rsid w:val="00563C1D"/>
    <w:rsid w:val="00574D74"/>
    <w:rsid w:val="005847ED"/>
    <w:rsid w:val="00585FE2"/>
    <w:rsid w:val="005947E6"/>
    <w:rsid w:val="00595D06"/>
    <w:rsid w:val="005A05DD"/>
    <w:rsid w:val="005D1E38"/>
    <w:rsid w:val="005D778F"/>
    <w:rsid w:val="005E4B06"/>
    <w:rsid w:val="005F0391"/>
    <w:rsid w:val="005F428A"/>
    <w:rsid w:val="005F48F7"/>
    <w:rsid w:val="0063617A"/>
    <w:rsid w:val="00666DEC"/>
    <w:rsid w:val="006702D2"/>
    <w:rsid w:val="006715D1"/>
    <w:rsid w:val="00676939"/>
    <w:rsid w:val="00681B42"/>
    <w:rsid w:val="006A259A"/>
    <w:rsid w:val="006B326B"/>
    <w:rsid w:val="006D5FA1"/>
    <w:rsid w:val="006D79FB"/>
    <w:rsid w:val="00724B02"/>
    <w:rsid w:val="00727061"/>
    <w:rsid w:val="0073250A"/>
    <w:rsid w:val="007502B1"/>
    <w:rsid w:val="007654ED"/>
    <w:rsid w:val="007A3347"/>
    <w:rsid w:val="007A44A9"/>
    <w:rsid w:val="007A7785"/>
    <w:rsid w:val="007D5EC8"/>
    <w:rsid w:val="007E7703"/>
    <w:rsid w:val="00804EA7"/>
    <w:rsid w:val="008070AF"/>
    <w:rsid w:val="00826B81"/>
    <w:rsid w:val="0084008A"/>
    <w:rsid w:val="008552EE"/>
    <w:rsid w:val="00862E96"/>
    <w:rsid w:val="00866402"/>
    <w:rsid w:val="00874357"/>
    <w:rsid w:val="00876CE1"/>
    <w:rsid w:val="00895BDB"/>
    <w:rsid w:val="008A0CD8"/>
    <w:rsid w:val="008A340B"/>
    <w:rsid w:val="008A3C43"/>
    <w:rsid w:val="008C0876"/>
    <w:rsid w:val="008D00C2"/>
    <w:rsid w:val="008D472C"/>
    <w:rsid w:val="008F4E26"/>
    <w:rsid w:val="00912601"/>
    <w:rsid w:val="00947AB7"/>
    <w:rsid w:val="009822FC"/>
    <w:rsid w:val="00987E75"/>
    <w:rsid w:val="00991849"/>
    <w:rsid w:val="0099394D"/>
    <w:rsid w:val="009A42E9"/>
    <w:rsid w:val="009B03B4"/>
    <w:rsid w:val="009B0572"/>
    <w:rsid w:val="009D499C"/>
    <w:rsid w:val="009D55C5"/>
    <w:rsid w:val="009E3A35"/>
    <w:rsid w:val="009E3CB6"/>
    <w:rsid w:val="009E5F45"/>
    <w:rsid w:val="009F5851"/>
    <w:rsid w:val="00A13ED8"/>
    <w:rsid w:val="00A42406"/>
    <w:rsid w:val="00A43175"/>
    <w:rsid w:val="00A44365"/>
    <w:rsid w:val="00A52E38"/>
    <w:rsid w:val="00A661EA"/>
    <w:rsid w:val="00A668F1"/>
    <w:rsid w:val="00A77EC3"/>
    <w:rsid w:val="00AA1159"/>
    <w:rsid w:val="00AA5F7A"/>
    <w:rsid w:val="00AB0D39"/>
    <w:rsid w:val="00AB11CC"/>
    <w:rsid w:val="00AB3444"/>
    <w:rsid w:val="00AB50FC"/>
    <w:rsid w:val="00AD7188"/>
    <w:rsid w:val="00AF4296"/>
    <w:rsid w:val="00B06244"/>
    <w:rsid w:val="00B542F5"/>
    <w:rsid w:val="00B6061D"/>
    <w:rsid w:val="00B65CC4"/>
    <w:rsid w:val="00B97102"/>
    <w:rsid w:val="00BA567B"/>
    <w:rsid w:val="00BD307D"/>
    <w:rsid w:val="00BF10BE"/>
    <w:rsid w:val="00C007AC"/>
    <w:rsid w:val="00C010E9"/>
    <w:rsid w:val="00C239AB"/>
    <w:rsid w:val="00C30054"/>
    <w:rsid w:val="00C5741A"/>
    <w:rsid w:val="00C65AC1"/>
    <w:rsid w:val="00C71E68"/>
    <w:rsid w:val="00C729A0"/>
    <w:rsid w:val="00C74EF8"/>
    <w:rsid w:val="00C84D6B"/>
    <w:rsid w:val="00C93EE1"/>
    <w:rsid w:val="00C96FDD"/>
    <w:rsid w:val="00CA4553"/>
    <w:rsid w:val="00CB2D98"/>
    <w:rsid w:val="00CC18EE"/>
    <w:rsid w:val="00CC29DA"/>
    <w:rsid w:val="00CD67A6"/>
    <w:rsid w:val="00CE4EE5"/>
    <w:rsid w:val="00D02196"/>
    <w:rsid w:val="00D234A5"/>
    <w:rsid w:val="00D23E28"/>
    <w:rsid w:val="00D31CEC"/>
    <w:rsid w:val="00D37E6A"/>
    <w:rsid w:val="00D42CA5"/>
    <w:rsid w:val="00D45747"/>
    <w:rsid w:val="00D653D3"/>
    <w:rsid w:val="00D862B7"/>
    <w:rsid w:val="00D931CE"/>
    <w:rsid w:val="00D94A4E"/>
    <w:rsid w:val="00DA5F80"/>
    <w:rsid w:val="00DC287C"/>
    <w:rsid w:val="00DC5D55"/>
    <w:rsid w:val="00E26E89"/>
    <w:rsid w:val="00E43FAC"/>
    <w:rsid w:val="00E47151"/>
    <w:rsid w:val="00E50B6D"/>
    <w:rsid w:val="00E616F9"/>
    <w:rsid w:val="00E740C4"/>
    <w:rsid w:val="00E7492D"/>
    <w:rsid w:val="00E9085D"/>
    <w:rsid w:val="00E94B6E"/>
    <w:rsid w:val="00EB29DE"/>
    <w:rsid w:val="00EB2D28"/>
    <w:rsid w:val="00EC2A5A"/>
    <w:rsid w:val="00EC523C"/>
    <w:rsid w:val="00ED20C9"/>
    <w:rsid w:val="00ED7C76"/>
    <w:rsid w:val="00EF5DC1"/>
    <w:rsid w:val="00EF7699"/>
    <w:rsid w:val="00F30300"/>
    <w:rsid w:val="00F33F91"/>
    <w:rsid w:val="00F44C55"/>
    <w:rsid w:val="00F46241"/>
    <w:rsid w:val="00F46D1D"/>
    <w:rsid w:val="00F553CF"/>
    <w:rsid w:val="00F55BF4"/>
    <w:rsid w:val="00F828B5"/>
    <w:rsid w:val="00F927C3"/>
    <w:rsid w:val="00F9363A"/>
    <w:rsid w:val="00F956A7"/>
    <w:rsid w:val="00FA1638"/>
    <w:rsid w:val="00FA4BC8"/>
    <w:rsid w:val="00FA4EB6"/>
    <w:rsid w:val="00FB33F3"/>
    <w:rsid w:val="00FB35B0"/>
    <w:rsid w:val="00FC2CC5"/>
    <w:rsid w:val="00FC3722"/>
    <w:rsid w:val="00FC7D76"/>
    <w:rsid w:val="00FD017E"/>
    <w:rsid w:val="00FD37C4"/>
    <w:rsid w:val="00FE327C"/>
    <w:rsid w:val="00FF5F2E"/>
    <w:rsid w:val="00FF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BC9876"/>
  <w15:chartTrackingRefBased/>
  <w15:docId w15:val="{BA06ADD0-A774-4EE6-9C03-C25080293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b/>
      <w:bCs/>
      <w:i/>
      <w:iCs/>
      <w:sz w:val="22"/>
      <w:u w:val="single"/>
    </w:rPr>
  </w:style>
  <w:style w:type="paragraph" w:styleId="Titolo2">
    <w:name w:val="heading 2"/>
    <w:basedOn w:val="Normale"/>
    <w:next w:val="Normale"/>
    <w:qFormat/>
    <w:pPr>
      <w:keepNext/>
      <w:ind w:left="2124" w:firstLine="708"/>
      <w:outlineLvl w:val="1"/>
    </w:pPr>
    <w:rPr>
      <w:b/>
      <w:bCs/>
      <w:sz w:val="24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b/>
      <w:bCs/>
      <w:i/>
      <w:iCs/>
      <w:sz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0706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4">
    <w:name w:val="sche_4"/>
    <w:pPr>
      <w:overflowPunct w:val="0"/>
      <w:autoSpaceDE w:val="0"/>
      <w:autoSpaceDN w:val="0"/>
      <w:adjustRightInd w:val="0"/>
      <w:jc w:val="both"/>
      <w:textAlignment w:val="baseline"/>
    </w:pPr>
    <w:rPr>
      <w:rFonts w:ascii="Helvetica" w:hAnsi="Helvetica"/>
      <w:lang w:val="en-US"/>
    </w:rPr>
  </w:style>
  <w:style w:type="paragraph" w:styleId="Corpodeltesto3">
    <w:name w:val="Body Text 3"/>
    <w:basedOn w:val="Normale"/>
    <w:pPr>
      <w:jc w:val="both"/>
    </w:pPr>
    <w:rPr>
      <w:rFonts w:ascii="Tahoma" w:hAnsi="Tahoma"/>
      <w:sz w:val="18"/>
    </w:rPr>
  </w:style>
  <w:style w:type="paragraph" w:customStyle="1" w:styleId="sche3">
    <w:name w:val="sche_3"/>
    <w:pPr>
      <w:overflowPunct w:val="0"/>
      <w:autoSpaceDE w:val="0"/>
      <w:autoSpaceDN w:val="0"/>
      <w:adjustRightInd w:val="0"/>
      <w:jc w:val="both"/>
      <w:textAlignment w:val="baseline"/>
    </w:pPr>
    <w:rPr>
      <w:rFonts w:ascii="Helvetica" w:hAnsi="Helvetica"/>
      <w:lang w:val="en-US"/>
    </w:rPr>
  </w:style>
  <w:style w:type="paragraph" w:customStyle="1" w:styleId="sche21">
    <w:name w:val="sche2_1"/>
    <w:pPr>
      <w:overflowPunct w:val="0"/>
      <w:autoSpaceDE w:val="0"/>
      <w:autoSpaceDN w:val="0"/>
      <w:adjustRightInd w:val="0"/>
      <w:spacing w:before="256"/>
      <w:jc w:val="right"/>
      <w:textAlignment w:val="baseline"/>
    </w:pPr>
    <w:rPr>
      <w:rFonts w:ascii="Helvetica" w:hAnsi="Helvetica"/>
      <w:lang w:val="en-US"/>
    </w:rPr>
  </w:style>
  <w:style w:type="paragraph" w:customStyle="1" w:styleId="sche23">
    <w:name w:val="sche2_3"/>
    <w:pPr>
      <w:overflowPunct w:val="0"/>
      <w:autoSpaceDE w:val="0"/>
      <w:autoSpaceDN w:val="0"/>
      <w:adjustRightInd w:val="0"/>
      <w:jc w:val="right"/>
      <w:textAlignment w:val="baseline"/>
    </w:pPr>
    <w:rPr>
      <w:rFonts w:ascii="Helvetica" w:hAnsi="Helvetica"/>
      <w:b/>
      <w:lang w:val="en-US"/>
    </w:rPr>
  </w:style>
  <w:style w:type="paragraph" w:styleId="Testonotaapidipagina">
    <w:name w:val="footnote text"/>
    <w:basedOn w:val="Normale"/>
    <w:semiHidden/>
    <w:pPr>
      <w:overflowPunct w:val="0"/>
      <w:autoSpaceDE w:val="0"/>
      <w:autoSpaceDN w:val="0"/>
      <w:adjustRightInd w:val="0"/>
      <w:textAlignment w:val="baseline"/>
    </w:p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semiHidden/>
    <w:pPr>
      <w:ind w:left="1410" w:hanging="1410"/>
      <w:jc w:val="both"/>
    </w:pPr>
    <w:rPr>
      <w:sz w:val="23"/>
    </w:rPr>
  </w:style>
  <w:style w:type="paragraph" w:styleId="Corpotesto">
    <w:name w:val="Body Text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-1"/>
    </w:pPr>
    <w:rPr>
      <w:sz w:val="23"/>
    </w:rPr>
  </w:style>
  <w:style w:type="paragraph" w:customStyle="1" w:styleId="Testodelblocco1">
    <w:name w:val="Testo del blocco1"/>
    <w:basedOn w:val="Normale"/>
    <w:pPr>
      <w:ind w:left="360" w:right="566"/>
      <w:jc w:val="both"/>
    </w:pPr>
    <w:rPr>
      <w:sz w:val="24"/>
    </w:rPr>
  </w:style>
  <w:style w:type="paragraph" w:styleId="Corpodeltesto2">
    <w:name w:val="Body Text 2"/>
    <w:basedOn w:val="Normale"/>
    <w:semiHidden/>
    <w:pPr>
      <w:jc w:val="both"/>
    </w:pPr>
    <w:rPr>
      <w:i/>
      <w:iCs/>
      <w:sz w:val="24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sz w:val="24"/>
      <w:szCs w:val="24"/>
    </w:rPr>
  </w:style>
  <w:style w:type="paragraph" w:customStyle="1" w:styleId="num1">
    <w:name w:val="num_1"/>
    <w:rsid w:val="00866402"/>
    <w:pPr>
      <w:overflowPunct w:val="0"/>
      <w:autoSpaceDE w:val="0"/>
      <w:autoSpaceDN w:val="0"/>
      <w:adjustRightInd w:val="0"/>
      <w:spacing w:before="385"/>
      <w:jc w:val="both"/>
      <w:textAlignment w:val="baseline"/>
    </w:pPr>
    <w:rPr>
      <w:b/>
      <w:sz w:val="22"/>
      <w:lang w:val="en-US"/>
    </w:rPr>
  </w:style>
  <w:style w:type="character" w:customStyle="1" w:styleId="Titolo4Carattere">
    <w:name w:val="Titolo 4 Carattere"/>
    <w:link w:val="Titolo4"/>
    <w:uiPriority w:val="9"/>
    <w:semiHidden/>
    <w:rsid w:val="0020706B"/>
    <w:rPr>
      <w:rFonts w:ascii="Calibri" w:eastAsia="Times New Roman" w:hAnsi="Calibri" w:cs="Times New Roman"/>
      <w:b/>
      <w:bCs/>
      <w:sz w:val="28"/>
      <w:szCs w:val="28"/>
    </w:rPr>
  </w:style>
  <w:style w:type="paragraph" w:styleId="Elenco">
    <w:name w:val="List"/>
    <w:basedOn w:val="Normale"/>
    <w:rsid w:val="004C1154"/>
    <w:pPr>
      <w:overflowPunct w:val="0"/>
      <w:autoSpaceDE w:val="0"/>
      <w:autoSpaceDN w:val="0"/>
      <w:adjustRightInd w:val="0"/>
      <w:ind w:left="283" w:hanging="283"/>
      <w:textAlignment w:val="baseline"/>
    </w:pPr>
  </w:style>
  <w:style w:type="character" w:styleId="Rimandonotaapidipagina">
    <w:name w:val="footnote reference"/>
    <w:uiPriority w:val="99"/>
    <w:semiHidden/>
    <w:unhideWhenUsed/>
    <w:rsid w:val="007654ED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5D778F"/>
    <w:pPr>
      <w:ind w:left="708"/>
    </w:pPr>
  </w:style>
  <w:style w:type="paragraph" w:customStyle="1" w:styleId="Quotations">
    <w:name w:val="Quotations"/>
    <w:basedOn w:val="Normale"/>
    <w:rsid w:val="008A0CD8"/>
    <w:pPr>
      <w:widowControl w:val="0"/>
      <w:suppressAutoHyphens/>
      <w:spacing w:after="283"/>
      <w:ind w:left="567" w:right="567"/>
    </w:pPr>
    <w:rPr>
      <w:rFonts w:ascii="Liberation Serif" w:eastAsia="Arial Unicode MS" w:hAnsi="Liberation Serif" w:cs="Mangal"/>
      <w:kern w:val="2"/>
      <w:sz w:val="24"/>
      <w:szCs w:val="24"/>
      <w:lang w:eastAsia="zh-CN" w:bidi="hi-IN"/>
    </w:rPr>
  </w:style>
  <w:style w:type="character" w:styleId="Collegamentoipertestuale">
    <w:name w:val="Hyperlink"/>
    <w:uiPriority w:val="99"/>
    <w:semiHidden/>
    <w:unhideWhenUsed/>
    <w:rsid w:val="008C0876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497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52806-48AD-4508-B124-549AC0B5F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7</Pages>
  <Words>3002</Words>
  <Characters>18219</Characters>
  <Application>Microsoft Office Word</Application>
  <DocSecurity>0</DocSecurity>
  <Lines>151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“A” al bando di pubblico incanto per appalto di Gestione delle attività del Centro ricreativo Diurno, luglio e agosto</vt:lpstr>
    </vt:vector>
  </TitlesOfParts>
  <Company>Municipio di Sondrio</Company>
  <LinksUpToDate>false</LinksUpToDate>
  <CharactersWithSpaces>21179</CharactersWithSpaces>
  <SharedDoc>false</SharedDoc>
  <HLinks>
    <vt:vector size="132" baseType="variant">
      <vt:variant>
        <vt:i4>1900579</vt:i4>
      </vt:variant>
      <vt:variant>
        <vt:i4>54</vt:i4>
      </vt:variant>
      <vt:variant>
        <vt:i4>0</vt:i4>
      </vt:variant>
      <vt:variant>
        <vt:i4>5</vt:i4>
      </vt:variant>
      <vt:variant>
        <vt:lpwstr>http://www.bosettiegatti.eu/info/norme/statali/2016_0050.htm</vt:lpwstr>
      </vt:variant>
      <vt:variant>
        <vt:lpwstr>110</vt:lpwstr>
      </vt:variant>
      <vt:variant>
        <vt:i4>5439603</vt:i4>
      </vt:variant>
      <vt:variant>
        <vt:i4>51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034-bis</vt:lpwstr>
      </vt:variant>
      <vt:variant>
        <vt:i4>5439603</vt:i4>
      </vt:variant>
      <vt:variant>
        <vt:i4>48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034-bis</vt:lpwstr>
      </vt:variant>
      <vt:variant>
        <vt:i4>1900581</vt:i4>
      </vt:variant>
      <vt:variant>
        <vt:i4>45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092</vt:lpwstr>
      </vt:variant>
      <vt:variant>
        <vt:i4>1835045</vt:i4>
      </vt:variant>
      <vt:variant>
        <vt:i4>42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088</vt:lpwstr>
      </vt:variant>
      <vt:variant>
        <vt:i4>1835045</vt:i4>
      </vt:variant>
      <vt:variant>
        <vt:i4>39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084</vt:lpwstr>
      </vt:variant>
      <vt:variant>
        <vt:i4>917520</vt:i4>
      </vt:variant>
      <vt:variant>
        <vt:i4>36</vt:i4>
      </vt:variant>
      <vt:variant>
        <vt:i4>0</vt:i4>
      </vt:variant>
      <vt:variant>
        <vt:i4>5</vt:i4>
      </vt:variant>
      <vt:variant>
        <vt:lpwstr>http://www.bosettiegatti.eu/info/norme/statali/codicepenale.htm</vt:lpwstr>
      </vt:variant>
      <vt:variant>
        <vt:lpwstr>179</vt:lpwstr>
      </vt:variant>
      <vt:variant>
        <vt:i4>7602183</vt:i4>
      </vt:variant>
      <vt:variant>
        <vt:i4>33</vt:i4>
      </vt:variant>
      <vt:variant>
        <vt:i4>0</vt:i4>
      </vt:variant>
      <vt:variant>
        <vt:i4>5</vt:i4>
      </vt:variant>
      <vt:variant>
        <vt:lpwstr>http://www.bosettiegatti.eu/info/norme/statali/2016_0050.htm</vt:lpwstr>
      </vt:variant>
      <vt:variant>
        <vt:lpwstr>y_2007_0109</vt:lpwstr>
      </vt:variant>
      <vt:variant>
        <vt:i4>4784205</vt:i4>
      </vt:variant>
      <vt:variant>
        <vt:i4>30</vt:i4>
      </vt:variant>
      <vt:variant>
        <vt:i4>0</vt:i4>
      </vt:variant>
      <vt:variant>
        <vt:i4>5</vt:i4>
      </vt:variant>
      <vt:variant>
        <vt:lpwstr>http://www.bosettiegatti.eu/info/norme/statali/codicepenale.htm</vt:lpwstr>
      </vt:variant>
      <vt:variant>
        <vt:lpwstr>648-bis</vt:lpwstr>
      </vt:variant>
      <vt:variant>
        <vt:i4>3473445</vt:i4>
      </vt:variant>
      <vt:variant>
        <vt:i4>27</vt:i4>
      </vt:variant>
      <vt:variant>
        <vt:i4>0</vt:i4>
      </vt:variant>
      <vt:variant>
        <vt:i4>5</vt:i4>
      </vt:variant>
      <vt:variant>
        <vt:lpwstr>http://www.bosettiegatti.eu/info/norme/statali/codicecivile.htm</vt:lpwstr>
      </vt:variant>
      <vt:variant>
        <vt:lpwstr>2621</vt:lpwstr>
      </vt:variant>
      <vt:variant>
        <vt:i4>3211300</vt:i4>
      </vt:variant>
      <vt:variant>
        <vt:i4>24</vt:i4>
      </vt:variant>
      <vt:variant>
        <vt:i4>0</vt:i4>
      </vt:variant>
      <vt:variant>
        <vt:i4>5</vt:i4>
      </vt:variant>
      <vt:variant>
        <vt:lpwstr>http://www.bosettiegatti.eu/info/norme/statali/codicecivile.htm</vt:lpwstr>
      </vt:variant>
      <vt:variant>
        <vt:lpwstr>2635</vt:lpwstr>
      </vt:variant>
      <vt:variant>
        <vt:i4>786450</vt:i4>
      </vt:variant>
      <vt:variant>
        <vt:i4>21</vt:i4>
      </vt:variant>
      <vt:variant>
        <vt:i4>0</vt:i4>
      </vt:variant>
      <vt:variant>
        <vt:i4>5</vt:i4>
      </vt:variant>
      <vt:variant>
        <vt:lpwstr>http://www.bosettiegatti.eu/info/norme/statali/codicepenale.htm</vt:lpwstr>
      </vt:variant>
      <vt:variant>
        <vt:lpwstr>353</vt:lpwstr>
      </vt:variant>
      <vt:variant>
        <vt:i4>4784198</vt:i4>
      </vt:variant>
      <vt:variant>
        <vt:i4>18</vt:i4>
      </vt:variant>
      <vt:variant>
        <vt:i4>0</vt:i4>
      </vt:variant>
      <vt:variant>
        <vt:i4>5</vt:i4>
      </vt:variant>
      <vt:variant>
        <vt:lpwstr>http://www.bosettiegatti.eu/info/norme/statali/codicepenale.htm</vt:lpwstr>
      </vt:variant>
      <vt:variant>
        <vt:lpwstr>346-bis</vt:lpwstr>
      </vt:variant>
      <vt:variant>
        <vt:i4>524306</vt:i4>
      </vt:variant>
      <vt:variant>
        <vt:i4>15</vt:i4>
      </vt:variant>
      <vt:variant>
        <vt:i4>0</vt:i4>
      </vt:variant>
      <vt:variant>
        <vt:i4>5</vt:i4>
      </vt:variant>
      <vt:variant>
        <vt:lpwstr>http://www.bosettiegatti.eu/info/norme/statali/codicepenale.htm</vt:lpwstr>
      </vt:variant>
      <vt:variant>
        <vt:lpwstr>317</vt:lpwstr>
      </vt:variant>
      <vt:variant>
        <vt:i4>1572896</vt:i4>
      </vt:variant>
      <vt:variant>
        <vt:i4>12</vt:i4>
      </vt:variant>
      <vt:variant>
        <vt:i4>0</vt:i4>
      </vt:variant>
      <vt:variant>
        <vt:i4>5</vt:i4>
      </vt:variant>
      <vt:variant>
        <vt:lpwstr>http://www.bosettiegatti.eu/info/norme/statali/2006_0152.htm</vt:lpwstr>
      </vt:variant>
      <vt:variant>
        <vt:lpwstr>260</vt:lpwstr>
      </vt:variant>
      <vt:variant>
        <vt:i4>8192002</vt:i4>
      </vt:variant>
      <vt:variant>
        <vt:i4>9</vt:i4>
      </vt:variant>
      <vt:variant>
        <vt:i4>0</vt:i4>
      </vt:variant>
      <vt:variant>
        <vt:i4>5</vt:i4>
      </vt:variant>
      <vt:variant>
        <vt:lpwstr>http://www.bosettiegatti.eu/info/norme/statali/2016_0050.htm</vt:lpwstr>
      </vt:variant>
      <vt:variant>
        <vt:lpwstr>y_1973_0043</vt:lpwstr>
      </vt:variant>
      <vt:variant>
        <vt:i4>7995407</vt:i4>
      </vt:variant>
      <vt:variant>
        <vt:i4>6</vt:i4>
      </vt:variant>
      <vt:variant>
        <vt:i4>0</vt:i4>
      </vt:variant>
      <vt:variant>
        <vt:i4>5</vt:i4>
      </vt:variant>
      <vt:variant>
        <vt:lpwstr>http://www.bosettiegatti.eu/info/norme/statali/2016_0050.htm</vt:lpwstr>
      </vt:variant>
      <vt:variant>
        <vt:lpwstr>y_1990_0309</vt:lpwstr>
      </vt:variant>
      <vt:variant>
        <vt:i4>4980801</vt:i4>
      </vt:variant>
      <vt:variant>
        <vt:i4>3</vt:i4>
      </vt:variant>
      <vt:variant>
        <vt:i4>0</vt:i4>
      </vt:variant>
      <vt:variant>
        <vt:i4>5</vt:i4>
      </vt:variant>
      <vt:variant>
        <vt:lpwstr>http://www.bosettiegatti.eu/info/norme/statali/codicepenale.htm</vt:lpwstr>
      </vt:variant>
      <vt:variant>
        <vt:lpwstr>416-bis</vt:lpwstr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http://www.bosettiegatti.eu/info/norme/statali/codicepenale.htm</vt:lpwstr>
      </vt:variant>
      <vt:variant>
        <vt:lpwstr>416</vt:lpwstr>
      </vt:variant>
      <vt:variant>
        <vt:i4>6226014</vt:i4>
      </vt:variant>
      <vt:variant>
        <vt:i4>6</vt:i4>
      </vt:variant>
      <vt:variant>
        <vt:i4>0</vt:i4>
      </vt:variant>
      <vt:variant>
        <vt:i4>5</vt:i4>
      </vt:variant>
      <vt:variant>
        <vt:lpwstr>http://bd01.leggiditalia.it/cgi-bin/FulShow?TIPO=5&amp;NOTXT=1&amp;KEY=01LX0000145985ART2</vt:lpwstr>
      </vt:variant>
      <vt:variant>
        <vt:lpwstr/>
      </vt:variant>
      <vt:variant>
        <vt:i4>6291564</vt:i4>
      </vt:variant>
      <vt:variant>
        <vt:i4>3</vt:i4>
      </vt:variant>
      <vt:variant>
        <vt:i4>0</vt:i4>
      </vt:variant>
      <vt:variant>
        <vt:i4>5</vt:i4>
      </vt:variant>
      <vt:variant>
        <vt:lpwstr>http://bd01.leggiditalia.it/cgi-bin/FulShow?TIPO=5&amp;NOTXT=1&amp;KEY=01LX0000776418ART13</vt:lpwstr>
      </vt:variant>
      <vt:variant>
        <vt:lpwstr/>
      </vt:variant>
      <vt:variant>
        <vt:i4>5439571</vt:i4>
      </vt:variant>
      <vt:variant>
        <vt:i4>0</vt:i4>
      </vt:variant>
      <vt:variant>
        <vt:i4>0</vt:i4>
      </vt:variant>
      <vt:variant>
        <vt:i4>5</vt:i4>
      </vt:variant>
      <vt:variant>
        <vt:lpwstr>http://www.bosettiegatti.eu/info/norme/statali/2016_0050.htm</vt:lpwstr>
      </vt:variant>
      <vt:variant>
        <vt:lpwstr>Allegato_X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“A” al bando di pubblico incanto per appalto di Gestione delle attività del Centro ricreativo Diurno, luglio e agosto</dc:title>
  <dc:subject/>
  <dc:creator>Tarabini Lucia</dc:creator>
  <cp:keywords/>
  <cp:lastModifiedBy>Utente</cp:lastModifiedBy>
  <cp:revision>29</cp:revision>
  <cp:lastPrinted>2022-11-04T18:11:00Z</cp:lastPrinted>
  <dcterms:created xsi:type="dcterms:W3CDTF">2025-05-16T14:47:00Z</dcterms:created>
  <dcterms:modified xsi:type="dcterms:W3CDTF">2025-07-03T08:14:00Z</dcterms:modified>
</cp:coreProperties>
</file>